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C6F77" w:rsidR="00FA7F13" w:rsidP="00FA7F13" w:rsidRDefault="00FA7F13" w14:paraId="31ACB9DB" wp14:textId="77777777">
      <w:pPr>
        <w:pStyle w:val="Header"/>
        <w:rPr>
          <w:b/>
        </w:rPr>
      </w:pPr>
      <w:r>
        <w:t>Rubric</w:t>
      </w:r>
      <w:r>
        <w:rPr>
          <w:b/>
        </w:rPr>
        <w:t xml:space="preserve">                    </w:t>
      </w:r>
      <w:r w:rsidRPr="00876B12">
        <w:rPr>
          <w:b/>
        </w:rPr>
        <w:t>Student__</w:t>
      </w:r>
      <w:r>
        <w:rPr>
          <w:b/>
        </w:rPr>
        <w:t xml:space="preserve">_______________________________    </w:t>
      </w:r>
      <w:r>
        <w:rPr>
          <w:b/>
        </w:rPr>
        <w:tab/>
      </w:r>
      <w:r>
        <w:rPr>
          <w:b/>
        </w:rPr>
        <w:t xml:space="preserve"> </w:t>
      </w:r>
      <w:r w:rsidRPr="00876B12">
        <w:rPr>
          <w:b/>
        </w:rPr>
        <w:t>Score___</w:t>
      </w:r>
      <w:r w:rsidRPr="00876B12">
        <w:rPr>
          <w:b/>
        </w:rPr>
        <w:softHyphen/>
      </w:r>
      <w:r w:rsidRPr="00876B12">
        <w:rPr>
          <w:b/>
        </w:rPr>
        <w:softHyphen/>
      </w:r>
      <w:r w:rsidRPr="00876B12">
        <w:rPr>
          <w:b/>
        </w:rPr>
        <w:softHyphen/>
        <w:t>______/20</w:t>
      </w:r>
    </w:p>
    <w:tbl>
      <w:tblPr>
        <w:tblW w:w="10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3"/>
        <w:gridCol w:w="525"/>
        <w:gridCol w:w="740"/>
        <w:gridCol w:w="7377"/>
        <w:gridCol w:w="1350"/>
      </w:tblGrid>
      <w:tr xmlns:wp14="http://schemas.microsoft.com/office/word/2010/wordml" w:rsidRPr="0015493D" w:rsidR="00FA7F13" w:rsidTr="5ED1ECEB" w14:paraId="1AD2EA7F" wp14:textId="77777777">
        <w:tc>
          <w:tcPr>
            <w:tcW w:w="443" w:type="dxa"/>
            <w:tcMar/>
          </w:tcPr>
          <w:p w:rsidRPr="0015493D" w:rsidR="00FA7F13" w:rsidP="00010DDE" w:rsidRDefault="00FA7F13" w14:paraId="672A6659" wp14:textId="7777777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Mar/>
          </w:tcPr>
          <w:p w:rsidRPr="0015493D" w:rsidR="00FA7F13" w:rsidP="00010DDE" w:rsidRDefault="00FA7F13" w14:paraId="0A37501D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40" w:type="dxa"/>
            <w:tcMar/>
          </w:tcPr>
          <w:p w:rsidRPr="0015493D" w:rsidR="00FA7F13" w:rsidP="00010DDE" w:rsidRDefault="00FA7F13" w14:paraId="5DAB6C7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tcMar/>
          </w:tcPr>
          <w:p w:rsidRPr="0015493D" w:rsidR="00FA7F13" w:rsidP="00010DDE" w:rsidRDefault="00FA7F13" w14:paraId="612123E1" wp14:textId="77777777">
            <w:pPr>
              <w:rPr>
                <w:b/>
                <w:sz w:val="20"/>
                <w:szCs w:val="20"/>
              </w:rPr>
            </w:pPr>
            <w:r w:rsidRPr="0015493D">
              <w:rPr>
                <w:b/>
                <w:sz w:val="20"/>
                <w:szCs w:val="20"/>
              </w:rPr>
              <w:t>Expectation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3B8B08EE" wp14:textId="77777777">
            <w:pPr>
              <w:jc w:val="center"/>
              <w:rPr>
                <w:b/>
                <w:sz w:val="20"/>
                <w:szCs w:val="20"/>
              </w:rPr>
            </w:pPr>
            <w:r w:rsidRPr="0015493D">
              <w:rPr>
                <w:rFonts w:ascii="Wingdings" w:hAnsi="Wingdings" w:eastAsia="Wingdings" w:cs="Wingdings"/>
                <w:b/>
                <w:sz w:val="20"/>
                <w:szCs w:val="20"/>
              </w:rPr>
              <w:t>ü</w:t>
            </w:r>
            <w:r w:rsidRPr="0015493D">
              <w:rPr>
                <w:b/>
                <w:sz w:val="20"/>
                <w:szCs w:val="20"/>
              </w:rPr>
              <w:t xml:space="preserve"> =  1 </w:t>
            </w:r>
            <w:proofErr w:type="spellStart"/>
            <w:r w:rsidRPr="0015493D">
              <w:rPr>
                <w:b/>
                <w:sz w:val="20"/>
                <w:szCs w:val="20"/>
              </w:rPr>
              <w:t>pt</w:t>
            </w:r>
            <w:proofErr w:type="spellEnd"/>
          </w:p>
        </w:tc>
      </w:tr>
      <w:tr xmlns:wp14="http://schemas.microsoft.com/office/word/2010/wordml" w:rsidRPr="0015493D" w:rsidR="00FA7F13" w:rsidTr="5ED1ECEB" w14:paraId="6D7A11B7" wp14:textId="77777777">
        <w:tc>
          <w:tcPr>
            <w:tcW w:w="443" w:type="dxa"/>
            <w:tcMar/>
          </w:tcPr>
          <w:p w:rsidRPr="0015493D" w:rsidR="00FA7F13" w:rsidP="00010DDE" w:rsidRDefault="00FA7F13" w14:paraId="649841BE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vMerge w:val="restart"/>
            <w:tcMar/>
            <w:textDirection w:val="btLr"/>
            <w:vAlign w:val="center"/>
          </w:tcPr>
          <w:p w:rsidRPr="0015493D" w:rsidR="00FA7F13" w:rsidP="00FA7F13" w:rsidRDefault="00FA7F13" w14:paraId="4B1A5284" wp14:textId="77777777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ind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5493D">
              <w:rPr>
                <w:sz w:val="20"/>
                <w:szCs w:val="20"/>
              </w:rPr>
              <w:t>Vectorized</w:t>
            </w:r>
            <w:proofErr w:type="spellEnd"/>
            <w:r w:rsidRPr="0015493D">
              <w:rPr>
                <w:sz w:val="20"/>
                <w:szCs w:val="20"/>
              </w:rPr>
              <w:t xml:space="preserve"> Leap Day Function</w:t>
            </w: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7AE35DD4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z w:val="20"/>
                <w:szCs w:val="20"/>
              </w:rPr>
              <w:t xml:space="preserve">Set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up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6F24118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02EB378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4A833946" wp14:textId="77777777">
        <w:tc>
          <w:tcPr>
            <w:tcW w:w="443" w:type="dxa"/>
            <w:tcMar/>
          </w:tcPr>
          <w:p w:rsidRPr="0015493D" w:rsidR="00FA7F13" w:rsidP="00010DDE" w:rsidRDefault="00FA7F13" w14:paraId="18F999B5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2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6A05A80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5A39BBE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Mar/>
          </w:tcPr>
          <w:p w:rsidRPr="0015493D" w:rsidR="00FA7F13" w:rsidP="00010DDE" w:rsidRDefault="00FA7F13" w14:paraId="3B8039CE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Step 4:  (1) Hand solutions/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 appropriate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cases</w:t>
            </w:r>
            <w:r w:rsidRPr="0015493D">
              <w:rPr>
                <w:sz w:val="20"/>
                <w:szCs w:val="20"/>
              </w:rPr>
              <w:t xml:space="preserve"> </w:t>
            </w:r>
            <w:r w:rsidRPr="0015493D">
              <w:rPr>
                <w:sz w:val="20"/>
                <w:szCs w:val="20"/>
              </w:rPr>
              <w:br/>
            </w:r>
            <w:r w:rsidRPr="0015493D">
              <w:rPr>
                <w:sz w:val="20"/>
                <w:szCs w:val="20"/>
              </w:rPr>
              <w:t xml:space="preserve">               (2) Step plan: either a flow chart or a detailed step list for code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1C8F39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548191F7" wp14:textId="77777777">
        <w:tc>
          <w:tcPr>
            <w:tcW w:w="443" w:type="dxa"/>
            <w:tcMar/>
          </w:tcPr>
          <w:p w:rsidRPr="0015493D" w:rsidR="00FA7F13" w:rsidP="00010DDE" w:rsidRDefault="00FA7F13" w14:paraId="5FCD5EC4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3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72A3D3E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5959409D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Code</w:t>
            </w: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7FC7D415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Clear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 comments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including: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 An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introductory section that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form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a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useful</w:t>
            </w:r>
            <w:r w:rsidRPr="0015493D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help file,</w:t>
            </w:r>
            <w:r w:rsidRPr="0015493D">
              <w:rPr>
                <w:rFonts w:ascii="Calibri"/>
                <w:sz w:val="20"/>
                <w:szCs w:val="20"/>
              </w:rPr>
              <w:t xml:space="preserve"> a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listing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variables,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and identification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logic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0D0B940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0EB99601" wp14:textId="77777777">
        <w:trPr>
          <w:trHeight w:val="316"/>
        </w:trPr>
        <w:tc>
          <w:tcPr>
            <w:tcW w:w="443" w:type="dxa"/>
            <w:tcMar/>
          </w:tcPr>
          <w:p w:rsidRPr="0015493D" w:rsidR="00FA7F13" w:rsidP="00010DDE" w:rsidRDefault="00FA7F13" w14:paraId="2598DEE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4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0E27B00A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60061E4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39529A62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z w:val="20"/>
                <w:szCs w:val="20"/>
              </w:rPr>
              <w:t xml:space="preserve"> a for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loop with essentially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setup to step through a vector index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4EAFD9C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0903333D" wp14:textId="77777777">
        <w:trPr>
          <w:trHeight w:val="546"/>
        </w:trPr>
        <w:tc>
          <w:tcPr>
            <w:tcW w:w="443" w:type="dxa"/>
            <w:tcMar/>
          </w:tcPr>
          <w:p w:rsidRPr="0015493D" w:rsidR="00FA7F13" w:rsidP="00010DDE" w:rsidRDefault="00FA7F13" w14:paraId="78941E47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4B94D5A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3DEEC66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5A706A16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addressing </w:t>
            </w:r>
            <w:r w:rsidRPr="0015493D">
              <w:rPr>
                <w:rFonts w:ascii="Calibri"/>
                <w:sz w:val="20"/>
                <w:szCs w:val="20"/>
              </w:rPr>
              <w:t>to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 work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through 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elements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 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vectors and apply the condition element-by-element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3656B9A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47CD0AB7" wp14:textId="77777777">
        <w:trPr>
          <w:trHeight w:val="325"/>
        </w:trPr>
        <w:tc>
          <w:tcPr>
            <w:tcW w:w="443" w:type="dxa"/>
            <w:tcMar/>
          </w:tcPr>
          <w:p w:rsidRPr="0015493D" w:rsidR="00FA7F13" w:rsidP="00010DDE" w:rsidRDefault="00FA7F13" w14:paraId="29B4EA11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45FB081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vAlign w:val="center"/>
          </w:tcPr>
          <w:p w:rsidRPr="0015493D" w:rsidR="00FA7F13" w:rsidP="00010DDE" w:rsidRDefault="00FA7F13" w14:paraId="049F31C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500AFAD9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Function executes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completely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correctly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53128261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09CEF075" wp14:textId="77777777">
        <w:tc>
          <w:tcPr>
            <w:tcW w:w="443" w:type="dxa"/>
            <w:tcMar/>
          </w:tcPr>
          <w:p w:rsidRPr="0015493D" w:rsidR="00FA7F13" w:rsidP="00010DDE" w:rsidRDefault="00FA7F13" w14:paraId="75697EEC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7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62486C0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15493D" w:rsidR="00FA7F13" w:rsidP="00010DDE" w:rsidRDefault="00FA7F13" w14:paraId="2602873F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Valid.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63FC280D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Validation: Program test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to </w:t>
            </w:r>
            <w:r w:rsidRPr="0015493D">
              <w:rPr>
                <w:rFonts w:ascii="Calibri"/>
                <w:sz w:val="20"/>
                <w:szCs w:val="20"/>
              </w:rPr>
              <w:t>show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code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works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correctly </w:t>
            </w:r>
            <w:r w:rsidRPr="0015493D">
              <w:rPr>
                <w:rFonts w:ascii="Calibri"/>
                <w:sz w:val="20"/>
                <w:szCs w:val="20"/>
              </w:rPr>
              <w:t>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a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input.</w:t>
            </w:r>
            <w:r w:rsidRPr="0015493D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Includes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all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branches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code.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101652C" wp14:textId="77777777">
            <w:pPr>
              <w:rPr>
                <w:sz w:val="20"/>
                <w:szCs w:val="20"/>
              </w:rPr>
            </w:pPr>
          </w:p>
          <w:p w:rsidRPr="0015493D" w:rsidR="00FA7F13" w:rsidP="00010DDE" w:rsidRDefault="00FA7F13" w14:paraId="4B99056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6491C83C" wp14:textId="77777777">
        <w:trPr>
          <w:cantSplit/>
          <w:trHeight w:val="305"/>
        </w:trPr>
        <w:tc>
          <w:tcPr>
            <w:tcW w:w="443" w:type="dxa"/>
            <w:tcMar/>
          </w:tcPr>
          <w:p w:rsidRPr="0015493D" w:rsidR="00FA7F13" w:rsidP="00010DDE" w:rsidRDefault="00FA7F13" w14:paraId="44B0A208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8</w:t>
            </w:r>
          </w:p>
        </w:tc>
        <w:tc>
          <w:tcPr>
            <w:tcW w:w="525" w:type="dxa"/>
            <w:vMerge w:val="restart"/>
            <w:tcMar/>
            <w:textDirection w:val="btLr"/>
            <w:vAlign w:val="center"/>
          </w:tcPr>
          <w:p w:rsidRPr="0015493D" w:rsidR="00FA7F13" w:rsidP="00FA7F13" w:rsidRDefault="00FA7F13" w14:paraId="48BF544F" wp14:textId="77777777">
            <w:pPr>
              <w:pStyle w:val="ListParagraph"/>
              <w:widowControl/>
              <w:numPr>
                <w:ilvl w:val="0"/>
                <w:numId w:val="1"/>
              </w:numPr>
              <w:spacing w:line="259" w:lineRule="auto"/>
              <w:ind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15493D">
              <w:rPr>
                <w:sz w:val="20"/>
                <w:szCs w:val="20"/>
              </w:rPr>
              <w:t>Vectorized</w:t>
            </w:r>
            <w:proofErr w:type="spellEnd"/>
            <w:r w:rsidRPr="0015493D">
              <w:rPr>
                <w:sz w:val="20"/>
                <w:szCs w:val="20"/>
              </w:rPr>
              <w:t xml:space="preserve"> Make Even Fn.</w:t>
            </w: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53C0B8E9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z w:val="20"/>
                <w:szCs w:val="20"/>
              </w:rPr>
              <w:t xml:space="preserve">Set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up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0E1E1AEF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1299C43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2BB1F9B6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2B2B7304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9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4DDBEF00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3461D77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Mar/>
          </w:tcPr>
          <w:p w:rsidRPr="0015493D" w:rsidR="00FA7F13" w:rsidP="00010DDE" w:rsidRDefault="00FA7F13" w14:paraId="1455713A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Step 4:  (1) Hand solutions/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 appropriate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cases</w:t>
            </w:r>
            <w:r w:rsidRPr="0015493D">
              <w:rPr>
                <w:sz w:val="20"/>
                <w:szCs w:val="20"/>
              </w:rPr>
              <w:t xml:space="preserve"> </w:t>
            </w:r>
            <w:r w:rsidRPr="0015493D">
              <w:rPr>
                <w:sz w:val="20"/>
                <w:szCs w:val="20"/>
              </w:rPr>
              <w:br/>
            </w:r>
            <w:r w:rsidRPr="0015493D">
              <w:rPr>
                <w:sz w:val="20"/>
                <w:szCs w:val="20"/>
              </w:rPr>
              <w:t xml:space="preserve">               (2) Step plan: either a flow chart or a detailed step list for code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3CF2D8B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5D283B72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5D36975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0FB78278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3B811B00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Code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583F6EB1" wp14:textId="77777777">
            <w:pPr>
              <w:rPr>
                <w:rFonts w:ascii="Calibri"/>
                <w:spacing w:val="-1"/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Clear program comments including: introductory section that form a useful help file,  a listing variables, and identification of program logic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1FC3994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7B38C4C1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4737E36C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0562CB0E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34CE0A41" wp14:textId="77777777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286D9018" wp14:textId="77777777">
            <w:pPr>
              <w:pStyle w:val="TableParagraph"/>
              <w:spacing w:line="264" w:lineRule="exact"/>
              <w:rPr>
                <w:rFonts w:ascii="Calibri"/>
                <w:spacing w:val="-1"/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z w:val="20"/>
                <w:szCs w:val="20"/>
              </w:rPr>
              <w:t xml:space="preserve"> a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loop with essentially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setup</w:t>
            </w:r>
          </w:p>
          <w:p w:rsidRPr="0015493D" w:rsidR="00FA7F13" w:rsidP="00010DDE" w:rsidRDefault="00FA7F13" w14:paraId="58450C57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addressing to </w:t>
            </w:r>
            <w:r w:rsidRPr="0015493D">
              <w:rPr>
                <w:rFonts w:ascii="Calibri"/>
                <w:sz w:val="20"/>
                <w:szCs w:val="20"/>
              </w:rPr>
              <w:t>work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through 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elements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 the vectors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62EBF3C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5EA3E6BC" wp14:textId="77777777">
        <w:trPr>
          <w:cantSplit/>
          <w:trHeight w:val="316"/>
        </w:trPr>
        <w:tc>
          <w:tcPr>
            <w:tcW w:w="443" w:type="dxa"/>
            <w:tcMar/>
          </w:tcPr>
          <w:p w:rsidRPr="0015493D" w:rsidR="00FA7F13" w:rsidP="00010DDE" w:rsidRDefault="00FA7F13" w14:paraId="4B73E58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6D98A12B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2946DB82" wp14:textId="77777777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tcMar/>
          </w:tcPr>
          <w:p w:rsidRPr="0015493D" w:rsidR="00FA7F13" w:rsidP="00010DDE" w:rsidRDefault="00FA7F13" w14:paraId="3B4D53A8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Function executes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completely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correctly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5997CC1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556E472A" wp14:textId="77777777">
        <w:trPr>
          <w:cantSplit/>
          <w:trHeight w:val="70"/>
        </w:trPr>
        <w:tc>
          <w:tcPr>
            <w:tcW w:w="443" w:type="dxa"/>
            <w:tcMar/>
          </w:tcPr>
          <w:p w:rsidRPr="0015493D" w:rsidR="00FA7F13" w:rsidP="00010DDE" w:rsidRDefault="00FA7F13" w14:paraId="39F18D2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13</w:t>
            </w:r>
          </w:p>
        </w:tc>
        <w:tc>
          <w:tcPr>
            <w:tcW w:w="525" w:type="dxa"/>
            <w:vMerge/>
            <w:tcMar/>
            <w:vAlign w:val="center"/>
          </w:tcPr>
          <w:p w:rsidRPr="0015493D" w:rsidR="00FA7F13" w:rsidP="00010DDE" w:rsidRDefault="00FA7F13" w14:paraId="110FFD37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  <w:vAlign w:val="center"/>
          </w:tcPr>
          <w:p w:rsidRPr="0015493D" w:rsidR="00FA7F13" w:rsidP="00010DDE" w:rsidRDefault="00FA7F13" w14:paraId="1FAB878C" wp14:textId="77777777">
            <w:pPr>
              <w:jc w:val="center"/>
              <w:rPr>
                <w:b/>
                <w:sz w:val="20"/>
                <w:szCs w:val="20"/>
              </w:rPr>
            </w:pP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Valid.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15614072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Validation: Program test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to </w:t>
            </w:r>
            <w:r w:rsidRPr="0015493D">
              <w:rPr>
                <w:rFonts w:ascii="Calibri"/>
                <w:sz w:val="20"/>
                <w:szCs w:val="20"/>
              </w:rPr>
              <w:t>show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that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code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works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correctly </w:t>
            </w:r>
            <w:r w:rsidRPr="0015493D">
              <w:rPr>
                <w:rFonts w:ascii="Calibri"/>
                <w:sz w:val="20"/>
                <w:szCs w:val="20"/>
              </w:rPr>
              <w:t>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a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input.</w:t>
            </w:r>
            <w:r w:rsidRPr="0015493D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Includes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all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branches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code.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6B699379" wp14:textId="77777777">
            <w:pPr>
              <w:rPr>
                <w:sz w:val="20"/>
                <w:szCs w:val="20"/>
              </w:rPr>
            </w:pPr>
          </w:p>
          <w:p w:rsidRPr="0015493D" w:rsidR="00FA7F13" w:rsidP="00010DDE" w:rsidRDefault="00FA7F13" w14:paraId="3FE9F23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199161E9" wp14:textId="77777777">
        <w:trPr>
          <w:cantSplit/>
          <w:trHeight w:val="70"/>
        </w:trPr>
        <w:tc>
          <w:tcPr>
            <w:tcW w:w="443" w:type="dxa"/>
            <w:tcMar/>
          </w:tcPr>
          <w:p w:rsidRPr="0015493D" w:rsidR="00FA7F13" w:rsidP="00010DDE" w:rsidRDefault="00FA7F13" w14:paraId="4E1E336A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14</w:t>
            </w:r>
          </w:p>
        </w:tc>
        <w:tc>
          <w:tcPr>
            <w:tcW w:w="525" w:type="dxa"/>
            <w:vMerge w:val="restart"/>
            <w:tcMar/>
            <w:textDirection w:val="btLr"/>
            <w:vAlign w:val="center"/>
          </w:tcPr>
          <w:p w:rsidRPr="0015493D" w:rsidR="00FA7F13" w:rsidP="00010DDE" w:rsidRDefault="00FA7F13" w14:paraId="6C0D5FAD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c. Arbitrary Vector</w:t>
            </w: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05429912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z w:val="20"/>
                <w:szCs w:val="20"/>
              </w:rPr>
              <w:t xml:space="preserve">Set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up</w:t>
            </w: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69600BC1" wp14:textId="77777777">
            <w:pPr>
              <w:pStyle w:val="TableParagraph"/>
              <w:spacing w:line="264" w:lineRule="exact"/>
              <w:rPr>
                <w:rFonts w:ascii="Calibri" w:hAnsi="Calibri" w:eastAsia="Calibri" w:cs="Calibri"/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Problem clearly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laid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out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using Program Development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Worksheet</w:t>
            </w:r>
          </w:p>
          <w:p w:rsidRPr="0015493D" w:rsidR="00FA7F13" w:rsidP="00010DDE" w:rsidRDefault="00FA7F13" w14:paraId="1CEED241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Goal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 presented,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Inputs</w:t>
            </w:r>
            <w:r w:rsidRPr="0015493D">
              <w:rPr>
                <w:rFonts w:ascii="Calibri"/>
                <w:sz w:val="20"/>
                <w:szCs w:val="20"/>
              </w:rPr>
              <w:t xml:space="preserve"> &amp;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Outputs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for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>program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listed (1-3)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1F72F64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7DEAED6C" wp14:textId="77777777">
        <w:trPr>
          <w:cantSplit/>
          <w:trHeight w:val="70"/>
        </w:trPr>
        <w:tc>
          <w:tcPr>
            <w:tcW w:w="443" w:type="dxa"/>
            <w:tcMar/>
          </w:tcPr>
          <w:p w:rsidRPr="0015493D" w:rsidR="00FA7F13" w:rsidP="00010DDE" w:rsidRDefault="00FA7F13" w14:paraId="33CFEC6B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15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08CE6F91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61CDCEA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39897387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Step four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worksheet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complete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with </w:t>
            </w:r>
            <w:r w:rsidRPr="0015493D">
              <w:rPr>
                <w:rFonts w:ascii="Calibri"/>
                <w:sz w:val="20"/>
                <w:szCs w:val="20"/>
              </w:rPr>
              <w:t xml:space="preserve">a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clear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plan 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>for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spacing w:val="34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(steps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or a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flow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chart)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appropriate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cases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6BB9E25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0B478B67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0EB5E791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16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23DE523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4D690B02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b/>
                <w:spacing w:val="-1"/>
                <w:sz w:val="20"/>
                <w:szCs w:val="20"/>
              </w:rPr>
              <w:t>Code</w:t>
            </w: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00DDA5BA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Clear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 comments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including: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 An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introductory section that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form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>a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useful</w:t>
            </w:r>
            <w:r w:rsidRPr="0015493D">
              <w:rPr>
                <w:rFonts w:ascii="Calibri"/>
                <w:spacing w:val="39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help file,</w:t>
            </w:r>
            <w:r w:rsidRPr="0015493D">
              <w:rPr>
                <w:rFonts w:ascii="Calibri"/>
                <w:sz w:val="20"/>
                <w:szCs w:val="20"/>
              </w:rPr>
              <w:t xml:space="preserve"> a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listing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variables,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and identification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program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logic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52E5622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0A63C6C7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111B77A1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17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07547A01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Mar/>
          </w:tcPr>
          <w:p w:rsidRPr="0015493D" w:rsidR="00FA7F13" w:rsidP="00010DDE" w:rsidRDefault="00FA7F13" w14:paraId="5043CB0F" wp14:textId="77777777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14C05FF9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z w:val="20"/>
                <w:szCs w:val="20"/>
              </w:rPr>
              <w:t xml:space="preserve"> a for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loop with essentially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setup to step through a vector index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0745931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38926AC9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526D80A2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18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6537F28F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Mar/>
          </w:tcPr>
          <w:p w:rsidRPr="0015493D" w:rsidR="00FA7F13" w:rsidP="00010DDE" w:rsidRDefault="00FA7F13" w14:paraId="6DFB9E20" wp14:textId="77777777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755D602D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Uses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addressing </w:t>
            </w:r>
            <w:r w:rsidRPr="0015493D">
              <w:rPr>
                <w:rFonts w:ascii="Calibri"/>
                <w:sz w:val="20"/>
                <w:szCs w:val="20"/>
              </w:rPr>
              <w:t>to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 work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through 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elements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 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vectors and apply the condition element-by-element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70DF9E56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5F7A13B6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2847A633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19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44E871BC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Mar/>
          </w:tcPr>
          <w:p w:rsidRPr="0015493D" w:rsidR="00FA7F13" w:rsidP="00010DDE" w:rsidRDefault="00FA7F13" w14:paraId="144A5D23" wp14:textId="77777777">
            <w:pPr>
              <w:rPr>
                <w:sz w:val="20"/>
                <w:szCs w:val="20"/>
              </w:rPr>
            </w:pP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1C05A7F9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Function executes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completely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correctly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738610E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13988964" wp14:textId="77777777">
        <w:trPr>
          <w:cantSplit/>
          <w:trHeight w:val="395"/>
        </w:trPr>
        <w:tc>
          <w:tcPr>
            <w:tcW w:w="443" w:type="dxa"/>
            <w:tcMar/>
          </w:tcPr>
          <w:p w:rsidRPr="0015493D" w:rsidR="00FA7F13" w:rsidP="00010DDE" w:rsidRDefault="00FA7F13" w14:paraId="5007C906" wp14:textId="77777777">
            <w:pPr>
              <w:rPr>
                <w:sz w:val="20"/>
                <w:szCs w:val="20"/>
              </w:rPr>
            </w:pPr>
            <w:r w:rsidRPr="0015493D">
              <w:rPr>
                <w:sz w:val="20"/>
                <w:szCs w:val="20"/>
              </w:rPr>
              <w:t>20</w:t>
            </w: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637805D2" wp14:textId="7777777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Mar/>
            <w:vAlign w:val="center"/>
          </w:tcPr>
          <w:p w:rsidRPr="0015493D" w:rsidR="00FA7F13" w:rsidP="00010DDE" w:rsidRDefault="00FA7F13" w14:paraId="6D621F87" wp14:textId="77777777">
            <w:pPr>
              <w:jc w:val="center"/>
              <w:rPr>
                <w:sz w:val="20"/>
                <w:szCs w:val="20"/>
              </w:rPr>
            </w:pPr>
            <w:r w:rsidRPr="0015493D">
              <w:rPr>
                <w:b/>
                <w:sz w:val="20"/>
                <w:szCs w:val="20"/>
              </w:rPr>
              <w:t>Valid.</w:t>
            </w:r>
          </w:p>
        </w:tc>
        <w:tc>
          <w:tcPr>
            <w:tcW w:w="737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15493D" w:rsidR="00FA7F13" w:rsidP="00010DDE" w:rsidRDefault="00FA7F13" w14:paraId="0ADBBA07" wp14:textId="77777777">
            <w:pPr>
              <w:rPr>
                <w:sz w:val="20"/>
                <w:szCs w:val="20"/>
              </w:rPr>
            </w:pPr>
            <w:r w:rsidRPr="0015493D">
              <w:rPr>
                <w:rFonts w:ascii="Calibri"/>
                <w:spacing w:val="-1"/>
                <w:sz w:val="20"/>
                <w:szCs w:val="20"/>
              </w:rPr>
              <w:t>Validation: Program test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to </w:t>
            </w:r>
            <w:r w:rsidRPr="0015493D">
              <w:rPr>
                <w:rFonts w:ascii="Calibri"/>
                <w:sz w:val="20"/>
                <w:szCs w:val="20"/>
              </w:rPr>
              <w:t>show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that code</w:t>
            </w:r>
            <w:r w:rsidRPr="0015493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works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 xml:space="preserve">correctly </w:t>
            </w:r>
            <w:r w:rsidRPr="0015493D">
              <w:rPr>
                <w:rFonts w:ascii="Calibri"/>
                <w:sz w:val="20"/>
                <w:szCs w:val="20"/>
              </w:rPr>
              <w:t>on</w:t>
            </w:r>
            <w:r w:rsidRPr="0015493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a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vector</w:t>
            </w:r>
            <w:r w:rsidRPr="0015493D">
              <w:rPr>
                <w:rFonts w:ascii="Calibri"/>
                <w:spacing w:val="43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input.</w:t>
            </w:r>
            <w:r w:rsidRPr="0015493D">
              <w:rPr>
                <w:rFonts w:ascii="Calibri"/>
                <w:spacing w:val="49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Includes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z w:val="20"/>
                <w:szCs w:val="20"/>
              </w:rPr>
              <w:t xml:space="preserve">of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all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branches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15493D">
              <w:rPr>
                <w:rFonts w:ascii="Calibri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15493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  <w:szCs w:val="20"/>
              </w:rPr>
              <w:t>code.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63F29E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3B7B4B86" wp14:textId="77777777">
        <w:trPr>
          <w:cantSplit/>
          <w:trHeight w:val="44"/>
        </w:trPr>
        <w:tc>
          <w:tcPr>
            <w:tcW w:w="443" w:type="dxa"/>
            <w:tcMar/>
          </w:tcPr>
          <w:p w:rsidRPr="00FA7F13" w:rsidR="00FA7F13" w:rsidP="00010DDE" w:rsidRDefault="00FA7F13" w14:paraId="3A0FF5F2" wp14:textId="77777777">
            <w:pPr>
              <w:rPr>
                <w:sz w:val="6"/>
                <w:szCs w:val="20"/>
              </w:rPr>
            </w:pPr>
          </w:p>
        </w:tc>
        <w:tc>
          <w:tcPr>
            <w:tcW w:w="525" w:type="dxa"/>
            <w:tcMar/>
            <w:textDirection w:val="btLr"/>
          </w:tcPr>
          <w:p w:rsidRPr="00FA7F13" w:rsidR="00FA7F13" w:rsidP="00010DDE" w:rsidRDefault="00FA7F13" w14:paraId="5630AD66" wp14:textId="77777777">
            <w:pPr>
              <w:ind w:left="113" w:right="113"/>
              <w:jc w:val="center"/>
              <w:rPr>
                <w:sz w:val="6"/>
                <w:szCs w:val="20"/>
              </w:rPr>
            </w:pPr>
          </w:p>
        </w:tc>
        <w:tc>
          <w:tcPr>
            <w:tcW w:w="8117" w:type="dxa"/>
            <w:gridSpan w:val="2"/>
            <w:tcMar/>
          </w:tcPr>
          <w:p w:rsidRPr="00FA7F13" w:rsidR="00FA7F13" w:rsidP="00010DDE" w:rsidRDefault="00FA7F13" w14:paraId="61829076" wp14:textId="77777777">
            <w:pPr>
              <w:jc w:val="right"/>
              <w:rPr>
                <w:sz w:val="6"/>
                <w:szCs w:val="20"/>
              </w:rPr>
            </w:pPr>
          </w:p>
        </w:tc>
        <w:tc>
          <w:tcPr>
            <w:tcW w:w="1350" w:type="dxa"/>
            <w:tcMar/>
          </w:tcPr>
          <w:p w:rsidRPr="00FA7F13" w:rsidR="00FA7F13" w:rsidP="00010DDE" w:rsidRDefault="00FA7F13" w14:paraId="2BA226A1" wp14:textId="77777777">
            <w:pPr>
              <w:rPr>
                <w:sz w:val="6"/>
                <w:szCs w:val="20"/>
              </w:rPr>
            </w:pPr>
          </w:p>
        </w:tc>
      </w:tr>
      <w:tr xmlns:wp14="http://schemas.microsoft.com/office/word/2010/wordml" w:rsidRPr="0015493D" w:rsidR="00FA7F13" w:rsidTr="5ED1ECEB" w14:paraId="42397990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17AD93B2" wp14:textId="77777777">
            <w:pPr>
              <w:rPr>
                <w:sz w:val="20"/>
              </w:rPr>
            </w:pPr>
          </w:p>
        </w:tc>
        <w:tc>
          <w:tcPr>
            <w:tcW w:w="525" w:type="dxa"/>
            <w:vMerge w:val="restart"/>
            <w:tcMar/>
            <w:textDirection w:val="btLr"/>
            <w:vAlign w:val="center"/>
          </w:tcPr>
          <w:p w:rsidRPr="0015493D" w:rsidR="00FA7F13" w:rsidP="00010DDE" w:rsidRDefault="00FA7F13" w14:paraId="4355F6FD" wp14:textId="77777777">
            <w:pPr>
              <w:ind w:left="113" w:right="113"/>
              <w:jc w:val="center"/>
              <w:rPr>
                <w:sz w:val="20"/>
              </w:rPr>
            </w:pPr>
            <w:r w:rsidRPr="0017574A">
              <w:rPr>
                <w:b/>
                <w:sz w:val="20"/>
              </w:rPr>
              <w:t>Extra C</w:t>
            </w:r>
            <w:r>
              <w:rPr>
                <w:b/>
                <w:sz w:val="20"/>
              </w:rPr>
              <w:t>:</w:t>
            </w:r>
            <w:r w:rsidRPr="0017574A">
              <w:rPr>
                <w:b/>
                <w:sz w:val="20"/>
              </w:rPr>
              <w:t xml:space="preserve"> </w:t>
            </w:r>
            <w:r w:rsidRPr="0015493D">
              <w:rPr>
                <w:sz w:val="20"/>
              </w:rPr>
              <w:t>Fibonacci Sequence</w:t>
            </w: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3CBBAC05" wp14:textId="77777777">
            <w:pPr>
              <w:jc w:val="center"/>
              <w:rPr>
                <w:b/>
                <w:sz w:val="20"/>
              </w:rPr>
            </w:pPr>
            <w:r w:rsidRPr="0015493D">
              <w:rPr>
                <w:rFonts w:ascii="Calibri"/>
                <w:b/>
                <w:sz w:val="20"/>
              </w:rPr>
              <w:t xml:space="preserve">Set </w:t>
            </w:r>
            <w:r w:rsidRPr="0015493D">
              <w:rPr>
                <w:rFonts w:ascii="Calibri"/>
                <w:b/>
                <w:spacing w:val="-1"/>
                <w:sz w:val="20"/>
              </w:rPr>
              <w:t>up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755B1CD2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 xml:space="preserve">Program Development with appropriate:  Problem ID, Problem Statement, Input Variable Definition, and Output Variable Definition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0DE4B5B7" wp14:textId="77777777">
            <w:pPr>
              <w:rPr>
                <w:sz w:val="20"/>
              </w:rPr>
            </w:pPr>
          </w:p>
          <w:p w:rsidRPr="0015493D" w:rsidR="00FA7F13" w:rsidP="00010DDE" w:rsidRDefault="00FA7F13" w14:paraId="66204FF1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11E47756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2DBF0D7D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6B62F1B3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vMerge/>
            <w:tcBorders/>
            <w:tcMar/>
            <w:textDirection w:val="btLr"/>
            <w:vAlign w:val="center"/>
          </w:tcPr>
          <w:p w:rsidRPr="0015493D" w:rsidR="00FA7F13" w:rsidP="00010DDE" w:rsidRDefault="00FA7F13" w14:paraId="02F2C34E" wp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7377" w:type="dxa"/>
            <w:tcMar/>
          </w:tcPr>
          <w:p w:rsidRPr="0015493D" w:rsidR="00FA7F13" w:rsidP="00010DDE" w:rsidRDefault="00FA7F13" w14:paraId="130137C8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>Step 4:   (1) Hand solutions/</w:t>
            </w:r>
            <w:r w:rsidRPr="0015493D">
              <w:rPr>
                <w:rFonts w:ascii="Calibri"/>
                <w:spacing w:val="-1"/>
                <w:sz w:val="20"/>
              </w:rPr>
              <w:t xml:space="preserve"> appropriate</w:t>
            </w:r>
            <w:r w:rsidRPr="0015493D">
              <w:rPr>
                <w:rFonts w:ascii="Calibri"/>
                <w:spacing w:val="-2"/>
                <w:sz w:val="20"/>
              </w:rPr>
              <w:t xml:space="preserve"> </w:t>
            </w:r>
            <w:r w:rsidRPr="0015493D">
              <w:rPr>
                <w:rFonts w:ascii="Calibri"/>
                <w:sz w:val="20"/>
              </w:rPr>
              <w:t>test</w:t>
            </w:r>
            <w:r w:rsidRPr="0015493D">
              <w:rPr>
                <w:rFonts w:ascii="Calibri"/>
                <w:spacing w:val="-2"/>
                <w:sz w:val="20"/>
              </w:rPr>
              <w:t xml:space="preserve"> </w:t>
            </w:r>
            <w:r w:rsidRPr="0015493D">
              <w:rPr>
                <w:rFonts w:ascii="Calibri"/>
                <w:spacing w:val="-1"/>
                <w:sz w:val="20"/>
              </w:rPr>
              <w:t>cases</w:t>
            </w:r>
            <w:r w:rsidRPr="0015493D">
              <w:rPr>
                <w:sz w:val="20"/>
              </w:rPr>
              <w:t xml:space="preserve"> </w:t>
            </w:r>
            <w:r w:rsidRPr="0015493D">
              <w:rPr>
                <w:sz w:val="20"/>
              </w:rPr>
              <w:br/>
            </w:r>
            <w:r w:rsidRPr="0015493D">
              <w:rPr>
                <w:sz w:val="20"/>
              </w:rPr>
              <w:t xml:space="preserve">               (2) Step plan: either a flow chart or a detailed step list for code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680A4E5D" wp14:textId="77777777">
            <w:pPr>
              <w:rPr>
                <w:sz w:val="20"/>
              </w:rPr>
            </w:pPr>
          </w:p>
          <w:p w:rsidRPr="0015493D" w:rsidR="00FA7F13" w:rsidP="00010DDE" w:rsidRDefault="00FA7F13" w14:paraId="19219836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239AF6D1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296FEF7D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Mar/>
            <w:textDirection w:val="btLr"/>
            <w:vAlign w:val="center"/>
          </w:tcPr>
          <w:p w:rsidRPr="0015493D" w:rsidR="00FA7F13" w:rsidP="00010DDE" w:rsidRDefault="00FA7F13" w14:paraId="7194DBDC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vMerge w:val="restart"/>
            <w:tcBorders>
              <w:top w:val="single" w:color="000000" w:themeColor="text1" w:sz="5" w:space="0"/>
              <w:left w:val="single" w:color="000000" w:themeColor="text1" w:sz="5" w:space="0"/>
              <w:right w:val="single" w:color="000000" w:themeColor="text1" w:sz="5" w:space="0"/>
            </w:tcBorders>
            <w:tcMar/>
            <w:textDirection w:val="btLr"/>
            <w:vAlign w:val="center"/>
          </w:tcPr>
          <w:p w:rsidRPr="0015493D" w:rsidR="00FA7F13" w:rsidP="00010DDE" w:rsidRDefault="00FA7F13" w14:paraId="4FE37B2C" wp14:textId="77777777">
            <w:pPr>
              <w:jc w:val="center"/>
              <w:rPr>
                <w:b/>
                <w:sz w:val="20"/>
              </w:rPr>
            </w:pPr>
            <w:r w:rsidRPr="0015493D">
              <w:rPr>
                <w:rFonts w:ascii="Calibri"/>
                <w:b/>
                <w:spacing w:val="-1"/>
                <w:sz w:val="20"/>
              </w:rPr>
              <w:t>Program</w:t>
            </w:r>
            <w:r w:rsidRPr="0015493D">
              <w:rPr>
                <w:rFonts w:ascii="Calibri"/>
                <w:b/>
                <w:spacing w:val="-2"/>
                <w:sz w:val="20"/>
              </w:rPr>
              <w:t xml:space="preserve"> </w:t>
            </w:r>
            <w:r w:rsidRPr="0015493D">
              <w:rPr>
                <w:rFonts w:ascii="Calibri"/>
                <w:b/>
                <w:spacing w:val="-1"/>
                <w:sz w:val="20"/>
              </w:rPr>
              <w:t>Code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1067EF5A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>Clear program comments including: introductory section that form a useful help file,  a listing variables, and identification of program logic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769D0D3C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55DFD3B9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54CD245A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/>
            <w:tcMar/>
            <w:textDirection w:val="btLr"/>
          </w:tcPr>
          <w:p w:rsidRPr="0015493D" w:rsidR="00FA7F13" w:rsidP="00010DDE" w:rsidRDefault="00FA7F13" w14:paraId="1231BE67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vMerge/>
            <w:tcBorders/>
            <w:tcMar/>
          </w:tcPr>
          <w:p w:rsidRPr="0015493D" w:rsidR="00FA7F13" w:rsidP="00010DDE" w:rsidRDefault="00FA7F13" w14:paraId="36FEB5B0" wp14:textId="77777777">
            <w:pPr>
              <w:rPr>
                <w:b/>
                <w:sz w:val="20"/>
              </w:rPr>
            </w:pPr>
          </w:p>
        </w:tc>
        <w:tc>
          <w:tcPr>
            <w:tcW w:w="7377" w:type="dxa"/>
            <w:tcBorders>
              <w:left w:val="single" w:color="000000" w:themeColor="text1" w:sz="5" w:space="0"/>
            </w:tcBorders>
            <w:tcMar/>
          </w:tcPr>
          <w:p w:rsidRPr="0015493D" w:rsidR="00FA7F13" w:rsidP="00010DDE" w:rsidRDefault="00FA7F13" w14:paraId="32E778BC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 xml:space="preserve">Program includes 3 inputs (i.e., the first two terms in the series and the total number of terms).  Places first two values in series vector.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30D7AA69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412498C5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7196D064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/>
            <w:tcMar/>
            <w:textDirection w:val="btLr"/>
          </w:tcPr>
          <w:p w:rsidRPr="0015493D" w:rsidR="00FA7F13" w:rsidP="00010DDE" w:rsidRDefault="00FA7F13" w14:paraId="34FF1C98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vMerge/>
            <w:tcBorders/>
            <w:tcMar/>
          </w:tcPr>
          <w:p w:rsidRPr="0015493D" w:rsidR="00FA7F13" w:rsidP="00010DDE" w:rsidRDefault="00FA7F13" w14:paraId="6D072C0D" wp14:textId="77777777">
            <w:pPr>
              <w:rPr>
                <w:b/>
                <w:sz w:val="20"/>
              </w:rPr>
            </w:pPr>
          </w:p>
        </w:tc>
        <w:tc>
          <w:tcPr>
            <w:tcW w:w="7377" w:type="dxa"/>
            <w:tcBorders>
              <w:left w:val="single" w:color="000000" w:themeColor="text1" w:sz="5" w:space="0"/>
            </w:tcBorders>
            <w:tcMar/>
          </w:tcPr>
          <w:p w:rsidRPr="0015493D" w:rsidR="00FA7F13" w:rsidP="00010DDE" w:rsidRDefault="00FA7F13" w14:paraId="64658331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 xml:space="preserve">For loop with substantially correct logic to add successive terms to the series.  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8A21919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1B0E8DE9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6BD18F9B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/>
            <w:tcMar/>
            <w:textDirection w:val="btLr"/>
          </w:tcPr>
          <w:p w:rsidRPr="0015493D" w:rsidR="00FA7F13" w:rsidP="00010DDE" w:rsidRDefault="00FA7F13" w14:paraId="238601FE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vMerge/>
            <w:tcBorders/>
            <w:tcMar/>
          </w:tcPr>
          <w:p w:rsidRPr="0015493D" w:rsidR="00FA7F13" w:rsidP="00010DDE" w:rsidRDefault="00FA7F13" w14:paraId="0F3CABC7" wp14:textId="77777777">
            <w:pPr>
              <w:rPr>
                <w:b/>
                <w:sz w:val="20"/>
              </w:rPr>
            </w:pPr>
          </w:p>
        </w:tc>
        <w:tc>
          <w:tcPr>
            <w:tcW w:w="7377" w:type="dxa"/>
            <w:tcBorders>
              <w:left w:val="single" w:color="000000" w:themeColor="text1" w:sz="5" w:space="0"/>
            </w:tcBorders>
            <w:tcMar/>
          </w:tcPr>
          <w:p w:rsidRPr="0015493D" w:rsidR="00FA7F13" w:rsidP="00010DDE" w:rsidRDefault="00FA7F13" w14:paraId="7057A9AD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 xml:space="preserve">Program logic completely correct resulting in a vector of the correct Fibonacci Series. 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5B08B5D1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6561A214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16DEB4AB" wp14:textId="77777777">
            <w:pPr>
              <w:rPr>
                <w:sz w:val="20"/>
              </w:rPr>
            </w:pPr>
          </w:p>
        </w:tc>
        <w:tc>
          <w:tcPr>
            <w:tcW w:w="525" w:type="dxa"/>
            <w:vMerge/>
            <w:tcMar/>
            <w:textDirection w:val="btLr"/>
          </w:tcPr>
          <w:p w:rsidRPr="0015493D" w:rsidR="00FA7F13" w:rsidP="00010DDE" w:rsidRDefault="00FA7F13" w14:paraId="0AD9C6F4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tcMar/>
            <w:vAlign w:val="center"/>
          </w:tcPr>
          <w:p w:rsidRPr="0015493D" w:rsidR="00FA7F13" w:rsidP="00010DDE" w:rsidRDefault="00FA7F13" w14:paraId="1FFA21AD" wp14:textId="77777777">
            <w:pPr>
              <w:rPr>
                <w:b/>
                <w:sz w:val="20"/>
              </w:rPr>
            </w:pPr>
            <w:r w:rsidRPr="0015493D">
              <w:rPr>
                <w:b/>
                <w:sz w:val="20"/>
              </w:rPr>
              <w:t>Valid.</w:t>
            </w:r>
          </w:p>
        </w:tc>
        <w:tc>
          <w:tcPr>
            <w:tcW w:w="7377" w:type="dxa"/>
            <w:tcMar/>
          </w:tcPr>
          <w:p w:rsidRPr="0015493D" w:rsidR="00FA7F13" w:rsidP="00010DDE" w:rsidRDefault="00FA7F13" w14:paraId="27BDDA28" wp14:textId="77777777">
            <w:pPr>
              <w:rPr>
                <w:b/>
                <w:sz w:val="20"/>
              </w:rPr>
            </w:pPr>
            <w:r w:rsidRPr="0015493D">
              <w:rPr>
                <w:sz w:val="20"/>
              </w:rPr>
              <w:t>Validation: test cases and comparison to reference calculation to prove the code and all its branches work correctly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4B1F511A" wp14:textId="77777777">
            <w:pPr>
              <w:jc w:val="center"/>
              <w:rPr>
                <w:b/>
                <w:sz w:val="20"/>
              </w:rPr>
            </w:pPr>
          </w:p>
        </w:tc>
      </w:tr>
      <w:tr xmlns:wp14="http://schemas.microsoft.com/office/word/2010/wordml" w:rsidRPr="0015493D" w:rsidR="00FA7F13" w:rsidTr="5ED1ECEB" w14:paraId="149841E5" wp14:textId="77777777">
        <w:trPr>
          <w:cantSplit/>
          <w:trHeight w:val="350"/>
        </w:trPr>
        <w:tc>
          <w:tcPr>
            <w:tcW w:w="443" w:type="dxa"/>
            <w:tcMar/>
          </w:tcPr>
          <w:p w:rsidRPr="0015493D" w:rsidR="00FA7F13" w:rsidP="00010DDE" w:rsidRDefault="00FA7F13" w14:paraId="65F9C3DC" wp14:textId="77777777">
            <w:pPr>
              <w:rPr>
                <w:sz w:val="20"/>
              </w:rPr>
            </w:pPr>
          </w:p>
        </w:tc>
        <w:tc>
          <w:tcPr>
            <w:tcW w:w="525" w:type="dxa"/>
            <w:tcMar/>
            <w:textDirection w:val="btLr"/>
          </w:tcPr>
          <w:p w:rsidRPr="0015493D" w:rsidR="00FA7F13" w:rsidP="00010DDE" w:rsidRDefault="00FA7F13" w14:paraId="5023141B" wp14:textId="7777777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40" w:type="dxa"/>
            <w:tcMar/>
            <w:vAlign w:val="center"/>
          </w:tcPr>
          <w:p w:rsidRPr="0015493D" w:rsidR="00FA7F13" w:rsidP="00010DDE" w:rsidRDefault="00FA7F13" w14:paraId="1F3B1409" wp14:textId="77777777">
            <w:pPr>
              <w:rPr>
                <w:b/>
                <w:sz w:val="20"/>
              </w:rPr>
            </w:pPr>
          </w:p>
        </w:tc>
        <w:tc>
          <w:tcPr>
            <w:tcW w:w="7377" w:type="dxa"/>
            <w:tcMar/>
          </w:tcPr>
          <w:p w:rsidRPr="0015493D" w:rsidR="00FA7F13" w:rsidP="00FA7F13" w:rsidRDefault="00FA7F13" w14:paraId="139AAFCC" wp14:textId="7777777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= </w:t>
            </w:r>
          </w:p>
        </w:tc>
        <w:tc>
          <w:tcPr>
            <w:tcW w:w="1350" w:type="dxa"/>
            <w:tcMar/>
          </w:tcPr>
          <w:p w:rsidRPr="0015493D" w:rsidR="00FA7F13" w:rsidP="00010DDE" w:rsidRDefault="00FA7F13" w14:paraId="562C75D1" wp14:textId="77777777">
            <w:pPr>
              <w:jc w:val="center"/>
              <w:rPr>
                <w:b/>
                <w:sz w:val="20"/>
              </w:rPr>
            </w:pPr>
          </w:p>
        </w:tc>
      </w:tr>
    </w:tbl>
    <w:p xmlns:wp14="http://schemas.microsoft.com/office/word/2010/wordml" w:rsidR="00FA7F13" w:rsidRDefault="00FA7F13" w14:paraId="664355AD" wp14:textId="77777777">
      <w:bookmarkStart w:name="_GoBack" w:id="0"/>
      <w:bookmarkEnd w:id="0"/>
    </w:p>
    <w:sectPr w:rsidR="00FA7F13" w:rsidSect="00C64F75">
      <w:headerReference w:type="default" r:id="rId7"/>
      <w:pgSz w:w="12240" w:h="15840" w:orient="portrait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A7F13" w:rsidP="00FA7F13" w:rsidRDefault="00FA7F13" w14:paraId="1A965116" wp14:textId="77777777">
      <w:r>
        <w:separator/>
      </w:r>
    </w:p>
  </w:endnote>
  <w:endnote w:type="continuationSeparator" w:id="0">
    <w:p xmlns:wp14="http://schemas.microsoft.com/office/word/2010/wordml" w:rsidR="00FA7F13" w:rsidP="00FA7F13" w:rsidRDefault="00FA7F13" w14:paraId="7DF4E37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A7F13" w:rsidP="00FA7F13" w:rsidRDefault="00FA7F13" w14:paraId="44FB30F8" wp14:textId="77777777">
      <w:r>
        <w:separator/>
      </w:r>
    </w:p>
  </w:footnote>
  <w:footnote w:type="continuationSeparator" w:id="0">
    <w:p xmlns:wp14="http://schemas.microsoft.com/office/word/2010/wordml" w:rsidR="00FA7F13" w:rsidP="00FA7F13" w:rsidRDefault="00FA7F13" w14:paraId="1DA6542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A7F13" w:rsidRDefault="00FA7F13" w14:paraId="068C9D60" wp14:textId="77777777">
    <w:pPr>
      <w:pStyle w:val="Header"/>
    </w:pPr>
    <w:r>
      <w:t>Lab 8 Introduction to Loops</w:t>
    </w:r>
    <w:r>
      <w:tab/>
    </w:r>
    <w:r>
      <w:tab/>
    </w:r>
    <w:r>
      <w:t>Spring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5313"/>
    <w:multiLevelType w:val="hybridMultilevel"/>
    <w:tmpl w:val="549EADFC"/>
    <w:lvl w:ilvl="0" w:tplc="AE9404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35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13"/>
    <w:rsid w:val="003105DB"/>
    <w:rsid w:val="00C64F75"/>
    <w:rsid w:val="00D64441"/>
    <w:rsid w:val="00FA7F13"/>
    <w:rsid w:val="00FC1D7D"/>
    <w:rsid w:val="0605E8E5"/>
    <w:rsid w:val="13509EE2"/>
    <w:rsid w:val="5ED1E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D7447-CC0E-4DFD-A808-0130FAAB837B}"/>
  <w14:docId w14:val="37D5645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7F13"/>
    <w:pPr>
      <w:widowControl w:val="0"/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13"/>
  </w:style>
  <w:style w:type="paragraph" w:styleId="TableParagraph" w:customStyle="1">
    <w:name w:val="Table Paragraph"/>
    <w:basedOn w:val="Normal"/>
    <w:uiPriority w:val="1"/>
    <w:qFormat/>
    <w:rsid w:val="00FA7F13"/>
  </w:style>
  <w:style w:type="paragraph" w:styleId="Header">
    <w:name w:val="header"/>
    <w:basedOn w:val="Normal"/>
    <w:link w:val="HeaderChar"/>
    <w:uiPriority w:val="99"/>
    <w:unhideWhenUsed/>
    <w:rsid w:val="00FA7F13"/>
    <w:pPr>
      <w:widowControl/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A7F13"/>
  </w:style>
  <w:style w:type="paragraph" w:styleId="Footer">
    <w:name w:val="footer"/>
    <w:basedOn w:val="Normal"/>
    <w:link w:val="FooterChar"/>
    <w:uiPriority w:val="99"/>
    <w:unhideWhenUsed/>
    <w:rsid w:val="00FA7F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A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Indiana University-Purdue University Fort Wayne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Steven Moor</dc:creator>
  <keywords/>
  <dc:description/>
  <lastModifiedBy>Nathnael Edea</lastModifiedBy>
  <revision>4</revision>
  <dcterms:created xsi:type="dcterms:W3CDTF">2020-04-06T18:24:00.0000000Z</dcterms:created>
  <dcterms:modified xsi:type="dcterms:W3CDTF">2020-04-14T14:04:55.9576543Z</dcterms:modified>
</coreProperties>
</file>