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EB187" w14:textId="19ACD35A" w:rsidR="00AA544A" w:rsidRDefault="00AA544A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CE 450 Transport Policy and Planning</w:t>
      </w:r>
    </w:p>
    <w:p w14:paraId="73EBC7D7" w14:textId="72406C11" w:rsidR="00550453" w:rsidRPr="00D034CB" w:rsidRDefault="005C4FF2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Final</w:t>
      </w:r>
      <w:r w:rsidR="005264E5">
        <w:rPr>
          <w:rFonts w:ascii="CMU Serif Extra" w:hAnsi="CMU Serif Extra" w:cs="CMU Serif Extra"/>
        </w:rPr>
        <w:t xml:space="preserve"> Exam</w:t>
      </w:r>
    </w:p>
    <w:p w14:paraId="375E803D" w14:textId="0C06326B" w:rsidR="00D034CB" w:rsidRDefault="00ED4C3B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Open</w:t>
      </w:r>
      <w:r w:rsidR="00D034CB" w:rsidRPr="00D034CB">
        <w:rPr>
          <w:rFonts w:ascii="CMU Serif Extra" w:hAnsi="CMU Serif Extra" w:cs="CMU Serif Extra"/>
        </w:rPr>
        <w:t xml:space="preserve"> Book</w:t>
      </w:r>
      <w:r w:rsidR="008F7E26">
        <w:rPr>
          <w:rFonts w:ascii="CMU Serif Extra" w:hAnsi="CMU Serif Extra" w:cs="CMU Serif Extra"/>
        </w:rPr>
        <w:t xml:space="preserve">: </w:t>
      </w:r>
      <w:r w:rsidR="005264E5">
        <w:rPr>
          <w:rFonts w:ascii="CMU Serif Extra" w:hAnsi="CMU Serif Extra" w:cs="CMU Serif Extra"/>
        </w:rPr>
        <w:t>100</w:t>
      </w:r>
      <w:r w:rsidR="008F7E26">
        <w:rPr>
          <w:rFonts w:ascii="CMU Serif Extra" w:hAnsi="CMU Serif Extra" w:cs="CMU Serif Extra"/>
        </w:rPr>
        <w:t xml:space="preserve"> points </w:t>
      </w:r>
    </w:p>
    <w:p w14:paraId="64C8FCE6" w14:textId="0D9AEF15" w:rsidR="00AA544A" w:rsidRDefault="00AA544A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14:paraId="0BD29ED9" w14:textId="2A24905F" w:rsidR="00AA544A" w:rsidRDefault="00AA544A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14:paraId="57C3666D" w14:textId="52051A8F" w:rsidR="00AA544A" w:rsidRDefault="00AA544A" w:rsidP="00AA544A">
      <w:pPr>
        <w:spacing w:after="0" w:line="240" w:lineRule="auto"/>
        <w:jc w:val="center"/>
        <w:rPr>
          <w:rFonts w:ascii="CMU Serif Extra" w:hAnsi="CMU Serif Extra" w:cs="CMU Serif Extra"/>
        </w:rPr>
      </w:pPr>
      <w:r>
        <w:rPr>
          <w:rFonts w:ascii="CMU Serif Extra" w:hAnsi="CMU Serif Extra" w:cs="CMU Serif Extra"/>
        </w:rPr>
        <w:t>Student Name: __________________</w:t>
      </w:r>
    </w:p>
    <w:p w14:paraId="28D8B2AC" w14:textId="77777777" w:rsidR="0064736D" w:rsidRDefault="0064736D" w:rsidP="00AA544A">
      <w:pPr>
        <w:spacing w:after="0" w:line="240" w:lineRule="auto"/>
        <w:jc w:val="center"/>
        <w:rPr>
          <w:rFonts w:ascii="CMU Serif Extra" w:hAnsi="CMU Serif Extra" w:cs="CMU Serif Extra"/>
        </w:rPr>
      </w:pPr>
    </w:p>
    <w:p w14:paraId="74B91B28" w14:textId="7C53C26B" w:rsidR="00AA544A" w:rsidRDefault="00AA544A" w:rsidP="00AA544A">
      <w:pPr>
        <w:spacing w:after="0" w:line="240" w:lineRule="auto"/>
        <w:jc w:val="center"/>
        <w:rPr>
          <w:rFonts w:ascii="CMU Serif Extra" w:hAnsi="CMU Serif Extra" w:cs="CMU Serif Extra"/>
        </w:rPr>
      </w:pPr>
    </w:p>
    <w:p w14:paraId="13356E8B" w14:textId="07108C35" w:rsidR="00E63CDC" w:rsidRPr="0064736D" w:rsidRDefault="00E63CDC" w:rsidP="00E63CDC">
      <w:pPr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CMU Serif" w:hAnsi="CMU Serif" w:cs="CMU Serif"/>
          <w:b/>
        </w:rPr>
      </w:pPr>
      <w:r w:rsidRPr="0064736D">
        <w:rPr>
          <w:rFonts w:ascii="CMU Serif" w:hAnsi="CMU Serif" w:cs="CMU Serif"/>
          <w:b/>
          <w:bCs/>
        </w:rPr>
        <w:t>Instructions:</w:t>
      </w:r>
      <w:r w:rsidRPr="0064736D">
        <w:rPr>
          <w:rFonts w:ascii="CMU Serif" w:hAnsi="CMU Serif" w:cs="CMU Serif"/>
        </w:rPr>
        <w:t xml:space="preserve"> Read questions carefully. Be sure to show clearly organize all your work. </w:t>
      </w:r>
      <w:r w:rsidRPr="0064736D">
        <w:rPr>
          <w:rFonts w:ascii="CMU Serif" w:hAnsi="CMU Serif" w:cs="CMU Serif"/>
          <w:spacing w:val="4"/>
        </w:rPr>
        <w:t xml:space="preserve">To receive full points, </w:t>
      </w:r>
      <w:r w:rsidRPr="0064736D">
        <w:rPr>
          <w:rFonts w:ascii="CMU Serif" w:hAnsi="CMU Serif" w:cs="CMU Serif"/>
          <w:spacing w:val="4"/>
          <w:u w:val="single"/>
        </w:rPr>
        <w:t>show all work, box solutions</w:t>
      </w:r>
      <w:r w:rsidRPr="0064736D">
        <w:rPr>
          <w:rFonts w:ascii="CMU Serif" w:hAnsi="CMU Serif" w:cs="CMU Serif"/>
          <w:spacing w:val="-1"/>
        </w:rPr>
        <w:t>.</w:t>
      </w:r>
    </w:p>
    <w:p w14:paraId="34566A7F" w14:textId="77777777" w:rsidR="00AA544A" w:rsidRDefault="00AA544A" w:rsidP="00AA544A">
      <w:pPr>
        <w:spacing w:after="0" w:line="240" w:lineRule="auto"/>
        <w:jc w:val="center"/>
        <w:rPr>
          <w:rFonts w:ascii="CMU Serif Extra" w:hAnsi="CMU Serif Extra" w:cs="CMU Serif Extra"/>
        </w:rPr>
      </w:pPr>
    </w:p>
    <w:p w14:paraId="67278C1D" w14:textId="73372AC5" w:rsidR="00834807" w:rsidRDefault="00834807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14:paraId="2670B989" w14:textId="53373E24" w:rsidR="00834807" w:rsidRDefault="003A3E25" w:rsidP="00834807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 </w:t>
      </w:r>
      <w:r w:rsidR="00BA4278">
        <w:rPr>
          <w:rFonts w:ascii="CMU Serif" w:hAnsi="CMU Serif" w:cs="CMU Serif"/>
        </w:rPr>
        <w:t>List 3 k</w:t>
      </w:r>
      <w:r w:rsidR="00834807" w:rsidRPr="00834807">
        <w:rPr>
          <w:rFonts w:ascii="CMU Serif" w:hAnsi="CMU Serif" w:cs="CMU Serif"/>
        </w:rPr>
        <w:t>ey questions</w:t>
      </w:r>
      <w:r w:rsidR="00BA4278">
        <w:rPr>
          <w:rFonts w:ascii="CMU Serif" w:hAnsi="CMU Serif" w:cs="CMU Serif"/>
        </w:rPr>
        <w:t xml:space="preserve"> that you would like to answer from</w:t>
      </w:r>
      <w:r w:rsidR="00834807" w:rsidRPr="00834807">
        <w:rPr>
          <w:rFonts w:ascii="CMU Serif" w:hAnsi="CMU Serif" w:cs="CMU Serif"/>
        </w:rPr>
        <w:t xml:space="preserve"> a traffic impact analysis? (6 points)</w:t>
      </w:r>
    </w:p>
    <w:p w14:paraId="48E6E8F4" w14:textId="538D9093" w:rsidR="00DA5C6C" w:rsidRDefault="00DA5C6C" w:rsidP="00DA5C6C">
      <w:pPr>
        <w:spacing w:after="0"/>
        <w:rPr>
          <w:rFonts w:ascii="CMU Serif" w:hAnsi="CMU Serif" w:cs="CMU Serif"/>
        </w:rPr>
      </w:pPr>
    </w:p>
    <w:p w14:paraId="78F046BE" w14:textId="34D6E414" w:rsidR="00DA5C6C" w:rsidRDefault="00DA5C6C" w:rsidP="00DA5C6C">
      <w:pPr>
        <w:spacing w:after="0"/>
        <w:rPr>
          <w:rFonts w:ascii="CMU Serif" w:hAnsi="CMU Serif" w:cs="CMU Serif"/>
        </w:rPr>
      </w:pPr>
    </w:p>
    <w:p w14:paraId="32F8B340" w14:textId="0A016BE1" w:rsidR="00DA5C6C" w:rsidRDefault="00DA5C6C" w:rsidP="00DA5C6C">
      <w:pPr>
        <w:spacing w:after="0"/>
        <w:rPr>
          <w:rFonts w:ascii="CMU Serif" w:hAnsi="CMU Serif" w:cs="CMU Serif"/>
        </w:rPr>
      </w:pPr>
    </w:p>
    <w:p w14:paraId="7394511B" w14:textId="1BF865C2" w:rsidR="00DA5C6C" w:rsidRDefault="00DA5C6C" w:rsidP="00DA5C6C">
      <w:pPr>
        <w:spacing w:after="0"/>
        <w:rPr>
          <w:rFonts w:ascii="CMU Serif" w:hAnsi="CMU Serif" w:cs="CMU Serif"/>
        </w:rPr>
      </w:pPr>
    </w:p>
    <w:p w14:paraId="23647B26" w14:textId="64E2A2E6" w:rsidR="00DA5C6C" w:rsidRDefault="00DA5C6C" w:rsidP="00DA5C6C">
      <w:pPr>
        <w:spacing w:after="0"/>
        <w:rPr>
          <w:rFonts w:ascii="CMU Serif" w:hAnsi="CMU Serif" w:cs="CMU Serif"/>
        </w:rPr>
      </w:pPr>
    </w:p>
    <w:p w14:paraId="65904BD6" w14:textId="6BBA3B5D" w:rsidR="003A3E25" w:rsidRDefault="003A3E25" w:rsidP="00DA5C6C">
      <w:pPr>
        <w:spacing w:after="0"/>
        <w:rPr>
          <w:rFonts w:ascii="CMU Serif" w:hAnsi="CMU Serif" w:cs="CMU Serif"/>
        </w:rPr>
      </w:pPr>
    </w:p>
    <w:p w14:paraId="62844AD4" w14:textId="77777777" w:rsidR="003A3E25" w:rsidRDefault="003A3E25" w:rsidP="00DA5C6C">
      <w:pPr>
        <w:spacing w:after="0"/>
        <w:rPr>
          <w:rFonts w:ascii="CMU Serif" w:hAnsi="CMU Serif" w:cs="CMU Serif"/>
        </w:rPr>
      </w:pPr>
    </w:p>
    <w:p w14:paraId="6EFB4054" w14:textId="37DFB9B9" w:rsidR="00DA5C6C" w:rsidRDefault="00DA5C6C" w:rsidP="00DA5C6C">
      <w:pPr>
        <w:spacing w:after="0"/>
        <w:rPr>
          <w:rFonts w:ascii="CMU Serif" w:hAnsi="CMU Serif" w:cs="CMU Serif"/>
        </w:rPr>
      </w:pPr>
    </w:p>
    <w:p w14:paraId="1CE4B491" w14:textId="77777777" w:rsidR="00DA5C6C" w:rsidRPr="00DA5C6C" w:rsidRDefault="00DA5C6C" w:rsidP="00DA5C6C">
      <w:pPr>
        <w:spacing w:after="0"/>
        <w:rPr>
          <w:rFonts w:ascii="CMU Serif" w:hAnsi="CMU Serif" w:cs="CMU Serif"/>
        </w:rPr>
      </w:pPr>
    </w:p>
    <w:p w14:paraId="57B2A3B7" w14:textId="4C579873" w:rsidR="00834807" w:rsidRDefault="003A3E25" w:rsidP="00834807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 </w:t>
      </w:r>
      <w:r w:rsidR="00834807" w:rsidRPr="00834807">
        <w:rPr>
          <w:rFonts w:ascii="CMU Serif" w:hAnsi="CMU Serif" w:cs="CMU Serif"/>
        </w:rPr>
        <w:t xml:space="preserve">What are the thresholds that might trigger </w:t>
      </w:r>
      <w:r w:rsidR="00CD230B">
        <w:rPr>
          <w:rFonts w:ascii="CMU Serif" w:hAnsi="CMU Serif" w:cs="CMU Serif"/>
        </w:rPr>
        <w:t xml:space="preserve">to conduct </w:t>
      </w:r>
      <w:r w:rsidR="00834807" w:rsidRPr="00834807">
        <w:rPr>
          <w:rFonts w:ascii="CMU Serif" w:hAnsi="CMU Serif" w:cs="CMU Serif"/>
        </w:rPr>
        <w:t>a traffic impact study? (4 points)</w:t>
      </w:r>
    </w:p>
    <w:p w14:paraId="6A96EEB9" w14:textId="64895089" w:rsidR="00DA5C6C" w:rsidRDefault="00DA5C6C" w:rsidP="00DA5C6C">
      <w:pPr>
        <w:spacing w:after="0"/>
        <w:rPr>
          <w:rFonts w:ascii="CMU Serif" w:hAnsi="CMU Serif" w:cs="CMU Serif"/>
        </w:rPr>
      </w:pPr>
    </w:p>
    <w:p w14:paraId="02E376EF" w14:textId="6B565629" w:rsidR="00DA5C6C" w:rsidRDefault="00DA5C6C" w:rsidP="00DA5C6C">
      <w:pPr>
        <w:spacing w:after="0"/>
        <w:rPr>
          <w:rFonts w:ascii="CMU Serif" w:hAnsi="CMU Serif" w:cs="CMU Serif"/>
        </w:rPr>
      </w:pPr>
    </w:p>
    <w:p w14:paraId="6A344A98" w14:textId="731EA91E" w:rsidR="00DA5C6C" w:rsidRDefault="00DA5C6C" w:rsidP="00DA5C6C">
      <w:pPr>
        <w:spacing w:after="0"/>
        <w:rPr>
          <w:rFonts w:ascii="CMU Serif" w:hAnsi="CMU Serif" w:cs="CMU Serif"/>
        </w:rPr>
      </w:pPr>
    </w:p>
    <w:p w14:paraId="7A4AE66C" w14:textId="2676A743" w:rsidR="00DA5C6C" w:rsidRDefault="00DA5C6C" w:rsidP="00DA5C6C">
      <w:pPr>
        <w:spacing w:after="0"/>
        <w:rPr>
          <w:rFonts w:ascii="CMU Serif" w:hAnsi="CMU Serif" w:cs="CMU Serif"/>
        </w:rPr>
      </w:pPr>
    </w:p>
    <w:p w14:paraId="30FB69B7" w14:textId="38136A0C" w:rsidR="00DA5C6C" w:rsidRDefault="00DA5C6C" w:rsidP="00DA5C6C">
      <w:pPr>
        <w:spacing w:after="0"/>
        <w:rPr>
          <w:rFonts w:ascii="CMU Serif" w:hAnsi="CMU Serif" w:cs="CMU Serif"/>
        </w:rPr>
      </w:pPr>
    </w:p>
    <w:p w14:paraId="5BD81CA8" w14:textId="0837A486" w:rsidR="00DA5C6C" w:rsidRDefault="00DA5C6C" w:rsidP="00DA5C6C">
      <w:pPr>
        <w:spacing w:after="0"/>
        <w:rPr>
          <w:rFonts w:ascii="CMU Serif" w:hAnsi="CMU Serif" w:cs="CMU Serif"/>
        </w:rPr>
      </w:pPr>
    </w:p>
    <w:p w14:paraId="59AF65AC" w14:textId="38DC4BC8" w:rsidR="003A3E25" w:rsidRDefault="003A3E25" w:rsidP="00DA5C6C">
      <w:pPr>
        <w:spacing w:after="0"/>
        <w:rPr>
          <w:rFonts w:ascii="CMU Serif" w:hAnsi="CMU Serif" w:cs="CMU Serif"/>
        </w:rPr>
      </w:pPr>
    </w:p>
    <w:p w14:paraId="7653F864" w14:textId="0E6D1223" w:rsidR="003A3E25" w:rsidRDefault="003A3E25" w:rsidP="00DA5C6C">
      <w:pPr>
        <w:spacing w:after="0"/>
        <w:rPr>
          <w:rFonts w:ascii="CMU Serif" w:hAnsi="CMU Serif" w:cs="CMU Serif"/>
        </w:rPr>
      </w:pPr>
    </w:p>
    <w:p w14:paraId="095D7B4C" w14:textId="77777777" w:rsidR="003A3E25" w:rsidRDefault="003A3E25" w:rsidP="00DA5C6C">
      <w:pPr>
        <w:spacing w:after="0"/>
        <w:rPr>
          <w:rFonts w:ascii="CMU Serif" w:hAnsi="CMU Serif" w:cs="CMU Serif"/>
        </w:rPr>
      </w:pPr>
    </w:p>
    <w:p w14:paraId="2EEB10C2" w14:textId="0AEE9D60" w:rsidR="00DA5C6C" w:rsidRDefault="00DA5C6C" w:rsidP="00DA5C6C">
      <w:pPr>
        <w:spacing w:after="0"/>
        <w:rPr>
          <w:rFonts w:ascii="CMU Serif" w:hAnsi="CMU Serif" w:cs="CMU Serif"/>
        </w:rPr>
      </w:pPr>
    </w:p>
    <w:p w14:paraId="7F181681" w14:textId="77777777" w:rsidR="00DA5C6C" w:rsidRPr="00DA5C6C" w:rsidRDefault="00DA5C6C" w:rsidP="00DA5C6C">
      <w:pPr>
        <w:spacing w:after="0"/>
        <w:rPr>
          <w:rFonts w:ascii="CMU Serif" w:hAnsi="CMU Serif" w:cs="CMU Serif"/>
        </w:rPr>
      </w:pPr>
    </w:p>
    <w:p w14:paraId="2656D781" w14:textId="77671C0D" w:rsidR="00834807" w:rsidRDefault="003A3E25" w:rsidP="00834807">
      <w:pPr>
        <w:pStyle w:val="ListParagraph"/>
        <w:numPr>
          <w:ilvl w:val="0"/>
          <w:numId w:val="2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 </w:t>
      </w:r>
      <w:r w:rsidR="00AD0027" w:rsidRPr="00834807">
        <w:rPr>
          <w:rFonts w:ascii="CMU Serif" w:hAnsi="CMU Serif" w:cs="CMU Serif"/>
        </w:rPr>
        <w:t xml:space="preserve">List </w:t>
      </w:r>
      <w:r w:rsidR="00D51CB8">
        <w:rPr>
          <w:rFonts w:ascii="CMU Serif" w:hAnsi="CMU Serif" w:cs="CMU Serif"/>
        </w:rPr>
        <w:t xml:space="preserve">two </w:t>
      </w:r>
      <w:r w:rsidR="00AD0027" w:rsidRPr="00834807">
        <w:rPr>
          <w:rFonts w:ascii="CMU Serif" w:hAnsi="CMU Serif" w:cs="CMU Serif"/>
        </w:rPr>
        <w:t>performance</w:t>
      </w:r>
      <w:r w:rsidR="00834807" w:rsidRPr="00834807">
        <w:rPr>
          <w:rFonts w:ascii="CMU Serif" w:hAnsi="CMU Serif" w:cs="CMU Serif"/>
        </w:rPr>
        <w:t xml:space="preserve"> measures </w:t>
      </w:r>
      <w:r w:rsidR="00CD230B">
        <w:rPr>
          <w:rFonts w:ascii="CMU Serif" w:hAnsi="CMU Serif" w:cs="CMU Serif"/>
        </w:rPr>
        <w:t>that you use to evaluate</w:t>
      </w:r>
      <w:r w:rsidR="00834807" w:rsidRPr="00834807">
        <w:rPr>
          <w:rFonts w:ascii="CMU Serif" w:hAnsi="CMU Serif" w:cs="CMU Serif"/>
        </w:rPr>
        <w:t xml:space="preserve"> traffic impact. (</w:t>
      </w:r>
      <w:r w:rsidR="008B4932">
        <w:rPr>
          <w:rFonts w:ascii="CMU Serif" w:hAnsi="CMU Serif" w:cs="CMU Serif"/>
        </w:rPr>
        <w:t>5</w:t>
      </w:r>
      <w:r w:rsidR="00834807" w:rsidRPr="00834807">
        <w:rPr>
          <w:rFonts w:ascii="CMU Serif" w:hAnsi="CMU Serif" w:cs="CMU Serif"/>
        </w:rPr>
        <w:t xml:space="preserve"> points)</w:t>
      </w:r>
    </w:p>
    <w:p w14:paraId="409BCD71" w14:textId="48228008" w:rsidR="00DA5C6C" w:rsidRDefault="00DA5C6C" w:rsidP="00DA5C6C">
      <w:pPr>
        <w:spacing w:after="0"/>
        <w:rPr>
          <w:rFonts w:ascii="CMU Serif" w:hAnsi="CMU Serif" w:cs="CMU Serif"/>
        </w:rPr>
      </w:pPr>
    </w:p>
    <w:p w14:paraId="6E969343" w14:textId="219C61CF" w:rsidR="00DA5C6C" w:rsidRDefault="00DA5C6C" w:rsidP="00DA5C6C">
      <w:pPr>
        <w:spacing w:after="0"/>
        <w:rPr>
          <w:rFonts w:ascii="CMU Serif" w:hAnsi="CMU Serif" w:cs="CMU Serif"/>
        </w:rPr>
      </w:pPr>
    </w:p>
    <w:p w14:paraId="07610E68" w14:textId="317254D8" w:rsidR="00DA5C6C" w:rsidRDefault="00DA5C6C" w:rsidP="00DA5C6C">
      <w:pPr>
        <w:spacing w:after="0"/>
        <w:rPr>
          <w:rFonts w:ascii="CMU Serif" w:hAnsi="CMU Serif" w:cs="CMU Serif"/>
        </w:rPr>
      </w:pPr>
    </w:p>
    <w:p w14:paraId="76AC4CF3" w14:textId="6696FD70" w:rsidR="00AD0027" w:rsidRDefault="00AD0027" w:rsidP="00DA5C6C">
      <w:pPr>
        <w:spacing w:after="0"/>
        <w:rPr>
          <w:rFonts w:ascii="CMU Serif" w:hAnsi="CMU Serif" w:cs="CMU Serif"/>
        </w:rPr>
      </w:pPr>
    </w:p>
    <w:p w14:paraId="4985AEE4" w14:textId="28934EAD" w:rsidR="00AD0027" w:rsidRDefault="00AD0027" w:rsidP="00DA5C6C">
      <w:pPr>
        <w:spacing w:after="0"/>
        <w:rPr>
          <w:rFonts w:ascii="CMU Serif" w:hAnsi="CMU Serif" w:cs="CMU Serif"/>
        </w:rPr>
      </w:pPr>
    </w:p>
    <w:p w14:paraId="363E0144" w14:textId="03C34CF2" w:rsidR="00AD0027" w:rsidRDefault="00AD0027" w:rsidP="00DA5C6C">
      <w:pPr>
        <w:spacing w:after="0"/>
        <w:rPr>
          <w:rFonts w:ascii="CMU Serif" w:hAnsi="CMU Serif" w:cs="CMU Serif"/>
        </w:rPr>
      </w:pPr>
    </w:p>
    <w:p w14:paraId="766B9F13" w14:textId="19C2A0D4" w:rsidR="00AD0027" w:rsidRDefault="00AD0027" w:rsidP="00DA5C6C">
      <w:pPr>
        <w:spacing w:after="0"/>
        <w:rPr>
          <w:rFonts w:ascii="CMU Serif" w:hAnsi="CMU Serif" w:cs="CMU Serif"/>
        </w:rPr>
      </w:pPr>
    </w:p>
    <w:p w14:paraId="5AA0A17B" w14:textId="5F5FDBED" w:rsidR="00AD0027" w:rsidRDefault="00AD0027" w:rsidP="00DA5C6C">
      <w:pPr>
        <w:spacing w:after="0"/>
        <w:rPr>
          <w:rFonts w:ascii="CMU Serif" w:hAnsi="CMU Serif" w:cs="CMU Serif"/>
        </w:rPr>
      </w:pPr>
    </w:p>
    <w:p w14:paraId="4AF8A697" w14:textId="28ABD5AB" w:rsidR="00057CFA" w:rsidRDefault="00057CFA" w:rsidP="00E90A59">
      <w:pPr>
        <w:pStyle w:val="ListParagraph"/>
        <w:numPr>
          <w:ilvl w:val="0"/>
          <w:numId w:val="11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>List 5 performance measures to identify</w:t>
      </w:r>
      <w:r w:rsidR="00BF6ACD">
        <w:rPr>
          <w:rFonts w:ascii="CMU Serif" w:hAnsi="CMU Serif" w:cs="CMU Serif"/>
        </w:rPr>
        <w:t xml:space="preserve"> high risk locations</w:t>
      </w:r>
      <w:r w:rsidR="000F1EEB">
        <w:rPr>
          <w:rFonts w:ascii="CMU Serif" w:hAnsi="CMU Serif" w:cs="CMU Serif"/>
        </w:rPr>
        <w:t xml:space="preserve"> related to traffic crashes</w:t>
      </w:r>
      <w:r w:rsidR="00BF6ACD">
        <w:rPr>
          <w:rFonts w:ascii="CMU Serif" w:hAnsi="CMU Serif" w:cs="CMU Serif"/>
        </w:rPr>
        <w:t xml:space="preserve">. </w:t>
      </w:r>
      <w:r w:rsidR="00BF6ACD" w:rsidRPr="00834807">
        <w:rPr>
          <w:rFonts w:ascii="CMU Serif" w:hAnsi="CMU Serif" w:cs="CMU Serif"/>
        </w:rPr>
        <w:t>(</w:t>
      </w:r>
      <w:r w:rsidR="00BF6ACD">
        <w:rPr>
          <w:rFonts w:ascii="CMU Serif" w:hAnsi="CMU Serif" w:cs="CMU Serif"/>
        </w:rPr>
        <w:t>5</w:t>
      </w:r>
      <w:r w:rsidR="00BF6ACD" w:rsidRPr="00834807">
        <w:rPr>
          <w:rFonts w:ascii="CMU Serif" w:hAnsi="CMU Serif" w:cs="CMU Serif"/>
        </w:rPr>
        <w:t xml:space="preserve"> points)</w:t>
      </w:r>
    </w:p>
    <w:p w14:paraId="6A46B4EE" w14:textId="2C3D8344" w:rsidR="00E90A59" w:rsidRDefault="00E90A59" w:rsidP="00E90A59">
      <w:pPr>
        <w:spacing w:after="0"/>
        <w:rPr>
          <w:rFonts w:ascii="CMU Serif" w:hAnsi="CMU Serif" w:cs="CMU Serif"/>
        </w:rPr>
      </w:pPr>
    </w:p>
    <w:p w14:paraId="4EE198DA" w14:textId="3FB1B22C" w:rsidR="00E90A59" w:rsidRDefault="00E90A59" w:rsidP="00E90A59">
      <w:pPr>
        <w:spacing w:after="0"/>
        <w:rPr>
          <w:rFonts w:ascii="CMU Serif" w:hAnsi="CMU Serif" w:cs="CMU Serif"/>
        </w:rPr>
      </w:pPr>
    </w:p>
    <w:p w14:paraId="1F0D06B2" w14:textId="51C6A3CB" w:rsidR="00E90A59" w:rsidRDefault="00E90A59" w:rsidP="00E90A59">
      <w:pPr>
        <w:spacing w:after="0"/>
        <w:rPr>
          <w:rFonts w:ascii="CMU Serif" w:hAnsi="CMU Serif" w:cs="CMU Serif"/>
        </w:rPr>
      </w:pPr>
    </w:p>
    <w:p w14:paraId="4C868760" w14:textId="6004458A" w:rsidR="00E90A59" w:rsidRDefault="00E90A59" w:rsidP="00E90A59">
      <w:pPr>
        <w:spacing w:after="0"/>
        <w:rPr>
          <w:rFonts w:ascii="CMU Serif" w:hAnsi="CMU Serif" w:cs="CMU Serif"/>
        </w:rPr>
      </w:pPr>
    </w:p>
    <w:p w14:paraId="1EECACE8" w14:textId="78B1F7BA" w:rsidR="00E90A59" w:rsidRDefault="00E90A59" w:rsidP="00E90A59">
      <w:pPr>
        <w:spacing w:after="0"/>
        <w:rPr>
          <w:rFonts w:ascii="CMU Serif" w:hAnsi="CMU Serif" w:cs="CMU Serif"/>
        </w:rPr>
      </w:pPr>
    </w:p>
    <w:p w14:paraId="5E79844B" w14:textId="76D51679" w:rsidR="00E90A59" w:rsidRDefault="00E90A59" w:rsidP="00E90A59">
      <w:pPr>
        <w:spacing w:after="0"/>
        <w:rPr>
          <w:rFonts w:ascii="CMU Serif" w:hAnsi="CMU Serif" w:cs="CMU Serif"/>
        </w:rPr>
      </w:pPr>
    </w:p>
    <w:p w14:paraId="67CC0901" w14:textId="19825EAE" w:rsidR="00E90A59" w:rsidRDefault="00E90A59" w:rsidP="00E90A59">
      <w:pPr>
        <w:spacing w:after="0"/>
        <w:rPr>
          <w:rFonts w:ascii="CMU Serif" w:hAnsi="CMU Serif" w:cs="CMU Serif"/>
        </w:rPr>
      </w:pPr>
    </w:p>
    <w:p w14:paraId="39770198" w14:textId="2584E988" w:rsidR="00E90A59" w:rsidRDefault="00E90A59" w:rsidP="00E90A59">
      <w:pPr>
        <w:spacing w:after="0"/>
        <w:rPr>
          <w:rFonts w:ascii="CMU Serif" w:hAnsi="CMU Serif" w:cs="CMU Serif"/>
        </w:rPr>
      </w:pPr>
    </w:p>
    <w:p w14:paraId="76FFBA8E" w14:textId="77777777" w:rsidR="00E90A59" w:rsidRPr="00E90A59" w:rsidRDefault="00E90A59" w:rsidP="00E90A59">
      <w:pPr>
        <w:spacing w:after="0"/>
        <w:rPr>
          <w:rFonts w:ascii="CMU Serif" w:hAnsi="CMU Serif" w:cs="CMU Serif"/>
        </w:rPr>
      </w:pPr>
    </w:p>
    <w:p w14:paraId="41B3446B" w14:textId="29AA7A1F" w:rsidR="00BF6ACD" w:rsidRDefault="00BF6ACD" w:rsidP="00E90A59">
      <w:pPr>
        <w:pStyle w:val="ListParagraph"/>
        <w:numPr>
          <w:ilvl w:val="0"/>
          <w:numId w:val="11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In a transportation safety improvement project, </w:t>
      </w:r>
      <w:r w:rsidR="008A18BB">
        <w:rPr>
          <w:rFonts w:ascii="CMU Serif" w:hAnsi="CMU Serif" w:cs="CMU Serif"/>
        </w:rPr>
        <w:t>three</w:t>
      </w:r>
      <w:r>
        <w:rPr>
          <w:rFonts w:ascii="CMU Serif" w:hAnsi="CMU Serif" w:cs="CMU Serif"/>
        </w:rPr>
        <w:t xml:space="preserve"> safety countermeasures can be implemented</w:t>
      </w:r>
      <w:r w:rsidR="00E90A59">
        <w:rPr>
          <w:rFonts w:ascii="CMU Serif" w:hAnsi="CMU Serif" w:cs="CMU Serif"/>
        </w:rPr>
        <w:t xml:space="preserve"> as shown in the table below</w:t>
      </w:r>
      <w:r>
        <w:rPr>
          <w:rFonts w:ascii="CMU Serif" w:hAnsi="CMU Serif" w:cs="CMU Serif"/>
        </w:rPr>
        <w:t>.</w:t>
      </w:r>
      <w:r w:rsidR="00E90A59">
        <w:rPr>
          <w:rFonts w:ascii="CMU Serif" w:hAnsi="CMU Serif" w:cs="CMU Serif"/>
        </w:rPr>
        <w:t xml:space="preserve"> The crash modification factors (CMF) are given for each of them.</w:t>
      </w:r>
      <w:r>
        <w:rPr>
          <w:rFonts w:ascii="CMU Serif" w:hAnsi="CMU Serif" w:cs="CMU Serif"/>
        </w:rPr>
        <w:t xml:space="preserve"> Using the information below, which combination of safety countermeasures will provide you maximum crash reduction</w:t>
      </w:r>
      <w:r w:rsidR="008A18BB">
        <w:rPr>
          <w:rFonts w:ascii="CMU Serif" w:hAnsi="CMU Serif" w:cs="CMU Serif"/>
        </w:rPr>
        <w:t xml:space="preserve"> with minimum cost</w:t>
      </w:r>
      <w:r>
        <w:rPr>
          <w:rFonts w:ascii="CMU Serif" w:hAnsi="CMU Serif" w:cs="CMU Serif"/>
        </w:rPr>
        <w:t xml:space="preserve">? </w:t>
      </w:r>
      <w:r w:rsidRPr="00834807">
        <w:rPr>
          <w:rFonts w:ascii="CMU Serif" w:hAnsi="CMU Serif" w:cs="CMU Serif"/>
        </w:rPr>
        <w:t>(</w:t>
      </w:r>
      <w:r>
        <w:rPr>
          <w:rFonts w:ascii="CMU Serif" w:hAnsi="CMU Serif" w:cs="CMU Serif"/>
        </w:rPr>
        <w:t>10</w:t>
      </w:r>
      <w:r w:rsidRPr="00834807">
        <w:rPr>
          <w:rFonts w:ascii="CMU Serif" w:hAnsi="CMU Serif" w:cs="CMU Serif"/>
        </w:rPr>
        <w:t xml:space="preserve"> points)</w:t>
      </w:r>
    </w:p>
    <w:p w14:paraId="5A1214AE" w14:textId="77777777" w:rsidR="00BF6ACD" w:rsidRDefault="00BF6ACD" w:rsidP="00BF6ACD">
      <w:pPr>
        <w:pStyle w:val="ListParagraph"/>
        <w:spacing w:after="0"/>
        <w:rPr>
          <w:rFonts w:ascii="CMU Serif" w:hAnsi="CMU Serif" w:cs="CMU Serif"/>
        </w:rPr>
      </w:pPr>
    </w:p>
    <w:tbl>
      <w:tblPr>
        <w:tblW w:w="4091" w:type="pct"/>
        <w:jc w:val="center"/>
        <w:tblLook w:val="04A0" w:firstRow="1" w:lastRow="0" w:firstColumn="1" w:lastColumn="0" w:noHBand="0" w:noVBand="1"/>
      </w:tblPr>
      <w:tblGrid>
        <w:gridCol w:w="4159"/>
        <w:gridCol w:w="1158"/>
        <w:gridCol w:w="2333"/>
      </w:tblGrid>
      <w:tr w:rsidR="000F1EEB" w:rsidRPr="00EE2A24" w14:paraId="69815D92" w14:textId="41FA410F" w:rsidTr="008A18BB">
        <w:trPr>
          <w:trHeight w:val="150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171" w14:textId="77777777" w:rsidR="000F1EEB" w:rsidRPr="00BF6ACD" w:rsidRDefault="000F1EEB" w:rsidP="000F1EEB">
            <w:pPr>
              <w:spacing w:after="0"/>
              <w:ind w:left="360"/>
              <w:jc w:val="center"/>
              <w:rPr>
                <w:rFonts w:ascii="CMU Serif" w:hAnsi="CMU Serif" w:cs="CMU Serif"/>
                <w:b/>
                <w:bCs/>
              </w:rPr>
            </w:pPr>
            <w:r w:rsidRPr="00BF6ACD">
              <w:rPr>
                <w:rFonts w:ascii="CMU Serif" w:hAnsi="CMU Serif" w:cs="CMU Serif"/>
                <w:b/>
                <w:bCs/>
              </w:rPr>
              <w:t>Selected Safety Countermeasure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234F" w14:textId="77777777" w:rsidR="000F1EEB" w:rsidRPr="00BF6ACD" w:rsidRDefault="000F1EEB" w:rsidP="000F1EEB">
            <w:pPr>
              <w:spacing w:after="0"/>
              <w:ind w:left="360"/>
              <w:jc w:val="center"/>
              <w:rPr>
                <w:rFonts w:ascii="CMU Serif" w:hAnsi="CMU Serif" w:cs="CMU Serif"/>
                <w:b/>
                <w:bCs/>
              </w:rPr>
            </w:pPr>
            <w:r w:rsidRPr="00BF6ACD">
              <w:rPr>
                <w:rFonts w:ascii="CMU Serif" w:hAnsi="CMU Serif" w:cs="CMU Serif"/>
                <w:b/>
                <w:bCs/>
              </w:rPr>
              <w:t>CMF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B338" w14:textId="2BCE0299" w:rsidR="000F1EEB" w:rsidRPr="00BF6ACD" w:rsidRDefault="000F1EEB" w:rsidP="000F1EEB">
            <w:pPr>
              <w:spacing w:after="0"/>
              <w:ind w:left="360"/>
              <w:jc w:val="center"/>
              <w:rPr>
                <w:rFonts w:ascii="CMU Serif" w:hAnsi="CMU Serif" w:cs="CMU Serif"/>
                <w:b/>
                <w:bCs/>
              </w:rPr>
            </w:pPr>
            <w:r w:rsidRPr="000F1EEB">
              <w:rPr>
                <w:rFonts w:ascii="CMU Serif" w:hAnsi="CMU Serif" w:cs="CMU Serif"/>
                <w:b/>
                <w:bCs/>
              </w:rPr>
              <w:t>Implementation Cost</w:t>
            </w:r>
          </w:p>
        </w:tc>
      </w:tr>
      <w:tr w:rsidR="000F1EEB" w:rsidRPr="00EE2A24" w14:paraId="16B06655" w14:textId="3B4E2BDC" w:rsidTr="008A18BB">
        <w:trPr>
          <w:trHeight w:val="143"/>
          <w:jc w:val="center"/>
        </w:trPr>
        <w:tc>
          <w:tcPr>
            <w:tcW w:w="2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9C02" w14:textId="5D48AC60" w:rsidR="000F1EEB" w:rsidRPr="00BF6ACD" w:rsidRDefault="000F1EEB" w:rsidP="000F1EEB">
            <w:pPr>
              <w:spacing w:after="0"/>
              <w:ind w:left="36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 xml:space="preserve">1. </w:t>
            </w:r>
            <w:r w:rsidRPr="00BF6ACD">
              <w:rPr>
                <w:rFonts w:ascii="CMU Serif" w:hAnsi="CMU Serif" w:cs="CMU Serif"/>
              </w:rPr>
              <w:t>Portable rumble strips (PRS)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B6C4" w14:textId="77777777" w:rsidR="000F1EEB" w:rsidRPr="00BF6ACD" w:rsidRDefault="000F1EEB" w:rsidP="000F1EEB">
            <w:pPr>
              <w:spacing w:after="0"/>
              <w:ind w:left="360"/>
              <w:rPr>
                <w:rFonts w:ascii="CMU Serif" w:hAnsi="CMU Serif" w:cs="CMU Serif"/>
              </w:rPr>
            </w:pPr>
            <w:r w:rsidRPr="00BF6ACD">
              <w:rPr>
                <w:rFonts w:ascii="CMU Serif" w:hAnsi="CMU Serif" w:cs="CMU Serif"/>
              </w:rPr>
              <w:t>0.89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55975" w14:textId="3B79118F" w:rsidR="000F1EEB" w:rsidRPr="000F1EEB" w:rsidRDefault="00BE4870" w:rsidP="000F1EEB">
            <w:pPr>
              <w:spacing w:after="0"/>
              <w:ind w:left="360"/>
              <w:rPr>
                <w:rFonts w:ascii="CMU Serif" w:hAnsi="CMU Serif" w:cs="CMU Serif"/>
                <w:bCs/>
              </w:rPr>
            </w:pPr>
            <w:r>
              <w:rPr>
                <w:rFonts w:ascii="CMU Serif" w:hAnsi="CMU Serif" w:cs="CMU Serif"/>
                <w:bCs/>
              </w:rPr>
              <w:t>$               5</w:t>
            </w:r>
            <w:r w:rsidR="000F1EEB" w:rsidRPr="000F1EEB">
              <w:rPr>
                <w:rFonts w:ascii="CMU Serif" w:hAnsi="CMU Serif" w:cs="CMU Serif"/>
                <w:bCs/>
              </w:rPr>
              <w:t>,000</w:t>
            </w:r>
          </w:p>
        </w:tc>
      </w:tr>
      <w:tr w:rsidR="000F1EEB" w:rsidRPr="00EE2A24" w14:paraId="6E80702D" w14:textId="1F75C2BC" w:rsidTr="008A18BB">
        <w:trPr>
          <w:trHeight w:val="143"/>
          <w:jc w:val="center"/>
        </w:trPr>
        <w:tc>
          <w:tcPr>
            <w:tcW w:w="2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84A" w14:textId="6834A75C" w:rsidR="000F1EEB" w:rsidRPr="00BF6ACD" w:rsidRDefault="000F1EEB" w:rsidP="000F1EEB">
            <w:pPr>
              <w:spacing w:after="0"/>
              <w:ind w:left="36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 xml:space="preserve">2. </w:t>
            </w:r>
            <w:r w:rsidRPr="00BF6ACD">
              <w:rPr>
                <w:rFonts w:ascii="CMU Serif" w:hAnsi="CMU Serif" w:cs="CMU Serif"/>
              </w:rPr>
              <w:t>Speed Feedback Display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6534" w14:textId="77777777" w:rsidR="000F1EEB" w:rsidRPr="00BF6ACD" w:rsidRDefault="000F1EEB" w:rsidP="000F1EEB">
            <w:pPr>
              <w:spacing w:after="0"/>
              <w:ind w:left="360"/>
              <w:rPr>
                <w:rFonts w:ascii="CMU Serif" w:hAnsi="CMU Serif" w:cs="CMU Serif"/>
              </w:rPr>
            </w:pPr>
            <w:r w:rsidRPr="00BF6ACD">
              <w:rPr>
                <w:rFonts w:ascii="CMU Serif" w:hAnsi="CMU Serif" w:cs="CMU Serif"/>
              </w:rPr>
              <w:t>0.863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C68FD" w14:textId="70B7BF4B" w:rsidR="000F1EEB" w:rsidRPr="000F1EEB" w:rsidRDefault="00BE4870" w:rsidP="00BE4870">
            <w:pPr>
              <w:spacing w:after="0"/>
              <w:ind w:left="360"/>
              <w:rPr>
                <w:rFonts w:ascii="CMU Serif" w:hAnsi="CMU Serif" w:cs="CMU Serif"/>
                <w:bCs/>
              </w:rPr>
            </w:pPr>
            <w:r>
              <w:rPr>
                <w:rFonts w:ascii="CMU Serif" w:hAnsi="CMU Serif" w:cs="CMU Serif"/>
                <w:bCs/>
              </w:rPr>
              <w:t>$               5</w:t>
            </w:r>
            <w:r w:rsidR="000F1EEB" w:rsidRPr="000F1EEB">
              <w:rPr>
                <w:rFonts w:ascii="CMU Serif" w:hAnsi="CMU Serif" w:cs="CMU Serif"/>
                <w:bCs/>
              </w:rPr>
              <w:t>,</w:t>
            </w:r>
            <w:r>
              <w:rPr>
                <w:rFonts w:ascii="CMU Serif" w:hAnsi="CMU Serif" w:cs="CMU Serif"/>
                <w:bCs/>
              </w:rPr>
              <w:t>6</w:t>
            </w:r>
            <w:r w:rsidR="000F1EEB" w:rsidRPr="000F1EEB">
              <w:rPr>
                <w:rFonts w:ascii="CMU Serif" w:hAnsi="CMU Serif" w:cs="CMU Serif"/>
                <w:bCs/>
              </w:rPr>
              <w:t>00</w:t>
            </w:r>
          </w:p>
        </w:tc>
      </w:tr>
      <w:tr w:rsidR="000F1EEB" w:rsidRPr="00EE2A24" w14:paraId="3B0777B3" w14:textId="6E145859" w:rsidTr="008A18BB">
        <w:trPr>
          <w:trHeight w:val="143"/>
          <w:jc w:val="center"/>
        </w:trPr>
        <w:tc>
          <w:tcPr>
            <w:tcW w:w="2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AF4" w14:textId="1E7B686F" w:rsidR="000F1EEB" w:rsidRPr="00BF6ACD" w:rsidRDefault="000F1EEB" w:rsidP="000F1EEB">
            <w:pPr>
              <w:spacing w:after="0"/>
              <w:ind w:left="360"/>
              <w:rPr>
                <w:rFonts w:ascii="CMU Serif" w:hAnsi="CMU Serif" w:cs="CMU Serif"/>
              </w:rPr>
            </w:pPr>
            <w:r>
              <w:rPr>
                <w:rFonts w:ascii="CMU Serif" w:hAnsi="CMU Serif" w:cs="CMU Serif"/>
              </w:rPr>
              <w:t xml:space="preserve">3. </w:t>
            </w:r>
            <w:r w:rsidRPr="00BF6ACD">
              <w:rPr>
                <w:rFonts w:ascii="CMU Serif" w:hAnsi="CMU Serif" w:cs="CMU Serif"/>
              </w:rPr>
              <w:t>Automated Speed-Camera Enforcement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F2E" w14:textId="77777777" w:rsidR="000F1EEB" w:rsidRPr="00BF6ACD" w:rsidRDefault="000F1EEB" w:rsidP="000F1EEB">
            <w:pPr>
              <w:spacing w:after="0"/>
              <w:ind w:left="360"/>
              <w:rPr>
                <w:rFonts w:ascii="CMU Serif" w:hAnsi="CMU Serif" w:cs="CMU Serif"/>
              </w:rPr>
            </w:pPr>
            <w:r w:rsidRPr="00BF6ACD">
              <w:rPr>
                <w:rFonts w:ascii="CMU Serif" w:hAnsi="CMU Serif" w:cs="CMU Serif"/>
              </w:rPr>
              <w:t>0.83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E2F24" w14:textId="2848008E" w:rsidR="000F1EEB" w:rsidRPr="000F1EEB" w:rsidRDefault="000F1EEB" w:rsidP="00BE4870">
            <w:pPr>
              <w:spacing w:after="0"/>
              <w:ind w:left="360"/>
              <w:rPr>
                <w:rFonts w:ascii="CMU Serif" w:hAnsi="CMU Serif" w:cs="CMU Serif"/>
                <w:bCs/>
              </w:rPr>
            </w:pPr>
            <w:r w:rsidRPr="000F1EEB">
              <w:rPr>
                <w:rFonts w:ascii="CMU Serif" w:hAnsi="CMU Serif" w:cs="CMU Serif"/>
                <w:bCs/>
              </w:rPr>
              <w:t xml:space="preserve">$            </w:t>
            </w:r>
            <w:r w:rsidR="00BE4870">
              <w:rPr>
                <w:rFonts w:ascii="CMU Serif" w:hAnsi="CMU Serif" w:cs="CMU Serif"/>
                <w:bCs/>
              </w:rPr>
              <w:t xml:space="preserve">  10,000</w:t>
            </w:r>
          </w:p>
        </w:tc>
      </w:tr>
    </w:tbl>
    <w:p w14:paraId="2282CE8E" w14:textId="77777777" w:rsidR="00BF6ACD" w:rsidRPr="00BF6ACD" w:rsidRDefault="00BF6ACD" w:rsidP="00BF6ACD">
      <w:pPr>
        <w:spacing w:after="0"/>
        <w:rPr>
          <w:rFonts w:ascii="CMU Serif" w:hAnsi="CMU Serif" w:cs="CMU Serif"/>
        </w:rPr>
      </w:pPr>
    </w:p>
    <w:p w14:paraId="6001AC27" w14:textId="3B041476" w:rsidR="00834807" w:rsidRDefault="00834807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2691BCD3" w14:textId="68C03BD0" w:rsidR="00B02BE0" w:rsidRDefault="00B02BE0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31C39BAB" w14:textId="61A67004" w:rsidR="008A18BB" w:rsidRDefault="008A18BB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49243354" w14:textId="2B376329" w:rsidR="008A18BB" w:rsidRDefault="008A18BB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06E3DF69" w14:textId="2A9003A4" w:rsidR="008A18BB" w:rsidRDefault="008A18BB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71E86C10" w14:textId="4656E990" w:rsidR="008A18BB" w:rsidRDefault="008A18BB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0F4B1C25" w14:textId="035EC7E4" w:rsidR="008A18BB" w:rsidRDefault="008A18BB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662721E2" w14:textId="453AEBC2" w:rsidR="008A18BB" w:rsidRDefault="008A18BB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0073489F" w14:textId="39E9B27A" w:rsidR="008A18BB" w:rsidRDefault="008A18BB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5570CDF5" w14:textId="2EB6D9EB" w:rsidR="008A18BB" w:rsidRDefault="008A18BB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37D2E95C" w14:textId="77777777" w:rsidR="008A18BB" w:rsidRDefault="008A18BB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56FD45D7" w14:textId="4D6D2CC2" w:rsidR="00B7111D" w:rsidRDefault="00B7111D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705AFEA4" w14:textId="6DE7D68E" w:rsidR="00B7111D" w:rsidRDefault="00B7111D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721F04E3" w14:textId="32B3E14D" w:rsidR="00B7111D" w:rsidRDefault="00B7111D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6FE223BB" w14:textId="510D611C" w:rsidR="00B7111D" w:rsidRDefault="00B7111D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7744F06D" w14:textId="6D721A0F" w:rsidR="00B7111D" w:rsidRDefault="00B7111D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54189DAE" w14:textId="50AC2A4E" w:rsidR="00B02BE0" w:rsidRDefault="00B02BE0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77DFCB33" w14:textId="77777777" w:rsidR="007A0316" w:rsidRPr="00834807" w:rsidRDefault="007A0316" w:rsidP="00834807">
      <w:pPr>
        <w:pStyle w:val="ListParagraph"/>
        <w:spacing w:after="0" w:line="240" w:lineRule="auto"/>
        <w:rPr>
          <w:rFonts w:ascii="CMU Serif Extra" w:hAnsi="CMU Serif Extra" w:cs="CMU Serif Extra"/>
        </w:rPr>
      </w:pPr>
    </w:p>
    <w:p w14:paraId="24CCA629" w14:textId="1D9ECEDD" w:rsidR="00057CFA" w:rsidRPr="00CC534A" w:rsidRDefault="00BF6ACD" w:rsidP="00B02BE0">
      <w:pPr>
        <w:pStyle w:val="ListParagraph"/>
        <w:numPr>
          <w:ilvl w:val="0"/>
          <w:numId w:val="11"/>
        </w:numPr>
        <w:spacing w:after="0"/>
        <w:rPr>
          <w:rFonts w:ascii="CMU Serif" w:hAnsi="CMU Serif" w:cs="CMU Serif"/>
        </w:rPr>
      </w:pPr>
      <w:r>
        <w:rPr>
          <w:rFonts w:ascii="CMU Serif" w:hAnsi="CMU Serif" w:cs="CMU Serif"/>
        </w:rPr>
        <w:lastRenderedPageBreak/>
        <w:t>According to FHWA, the comprehensive crash costs for different crash severity</w:t>
      </w:r>
      <w:r w:rsidR="0018149A">
        <w:rPr>
          <w:rFonts w:ascii="CMU Serif" w:hAnsi="CMU Serif" w:cs="CMU Serif"/>
        </w:rPr>
        <w:t xml:space="preserve"> are provided in the table below. Let’s say, in the city of Fort Wayne, 75% crashes are PDO, 23% Injury and remaining fatal. On an average day, in the city of Fort Wayne, there are total 10 crashes. Estimate the overall crash costs. </w:t>
      </w:r>
      <w:r w:rsidR="00057CFA" w:rsidRPr="00B02BE0">
        <w:rPr>
          <w:rFonts w:ascii="CMU Serif" w:hAnsi="CMU Serif" w:cs="CMU Serif"/>
        </w:rPr>
        <w:t>(10 points)</w:t>
      </w:r>
    </w:p>
    <w:tbl>
      <w:tblPr>
        <w:tblW w:w="3205" w:type="pct"/>
        <w:jc w:val="center"/>
        <w:tblLayout w:type="fixed"/>
        <w:tblLook w:val="04A0" w:firstRow="1" w:lastRow="0" w:firstColumn="1" w:lastColumn="0" w:noHBand="0" w:noVBand="1"/>
      </w:tblPr>
      <w:tblGrid>
        <w:gridCol w:w="3514"/>
        <w:gridCol w:w="2479"/>
      </w:tblGrid>
      <w:tr w:rsidR="0018149A" w:rsidRPr="00B7111D" w14:paraId="022CD7FD" w14:textId="77777777" w:rsidTr="00B7111D">
        <w:trPr>
          <w:cantSplit/>
          <w:trHeight w:val="590"/>
          <w:jc w:val="center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1CFF" w14:textId="77777777" w:rsidR="0018149A" w:rsidRPr="00B7111D" w:rsidRDefault="0018149A" w:rsidP="00B7111D">
            <w:pPr>
              <w:keepNext/>
              <w:keepLines/>
              <w:spacing w:after="0"/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  <w:r w:rsidRPr="00B7111D">
              <w:rPr>
                <w:rFonts w:ascii="CMU Serif" w:eastAsia="Times New Roman" w:hAnsi="CMU Serif" w:cs="CMU Serif"/>
                <w:b/>
                <w:bCs/>
                <w:color w:val="000000"/>
              </w:rPr>
              <w:t>Crash Severity Level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B17D" w14:textId="7939AF85" w:rsidR="0018149A" w:rsidRPr="00B7111D" w:rsidRDefault="00A16DB5" w:rsidP="00B7111D">
            <w:pPr>
              <w:keepNext/>
              <w:keepLines/>
              <w:spacing w:after="0"/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  <w:r>
              <w:rPr>
                <w:rFonts w:ascii="CMU Serif" w:eastAsia="Times New Roman" w:hAnsi="CMU Serif" w:cs="CMU Serif"/>
                <w:b/>
                <w:bCs/>
                <w:color w:val="000000"/>
              </w:rPr>
              <w:t>Average Crash Cost</w:t>
            </w:r>
          </w:p>
        </w:tc>
      </w:tr>
      <w:tr w:rsidR="0018149A" w:rsidRPr="00B7111D" w14:paraId="555FFBB1" w14:textId="77777777" w:rsidTr="00B7111D">
        <w:trPr>
          <w:trHeight w:val="102"/>
          <w:jc w:val="center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4A5" w14:textId="05127E9F" w:rsidR="0018149A" w:rsidRPr="00B7111D" w:rsidRDefault="0018149A" w:rsidP="00B7111D">
            <w:pPr>
              <w:keepNext/>
              <w:keepLines/>
              <w:spacing w:after="0"/>
              <w:rPr>
                <w:rFonts w:ascii="CMU Serif" w:eastAsia="Times New Roman" w:hAnsi="CMU Serif" w:cs="CMU Serif"/>
                <w:color w:val="000000"/>
              </w:rPr>
            </w:pPr>
            <w:r w:rsidRPr="00B7111D">
              <w:rPr>
                <w:rFonts w:ascii="CMU Serif" w:eastAsia="Times New Roman" w:hAnsi="CMU Serif" w:cs="CMU Serif"/>
                <w:color w:val="000000"/>
              </w:rPr>
              <w:t>Fatal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213" w14:textId="092B7F26" w:rsidR="0018149A" w:rsidRPr="00B7111D" w:rsidRDefault="0018149A" w:rsidP="00B7111D">
            <w:pPr>
              <w:keepNext/>
              <w:keepLines/>
              <w:spacing w:after="0"/>
              <w:rPr>
                <w:rFonts w:ascii="CMU Serif" w:eastAsia="Times New Roman" w:hAnsi="CMU Serif" w:cs="CMU Serif"/>
                <w:color w:val="000000"/>
              </w:rPr>
            </w:pPr>
            <w:r w:rsidRPr="00B7111D">
              <w:rPr>
                <w:rFonts w:ascii="CMU Serif" w:eastAsia="Times New Roman" w:hAnsi="CMU Serif" w:cs="CMU Serif"/>
                <w:color w:val="000000"/>
              </w:rPr>
              <w:t xml:space="preserve"> $     </w:t>
            </w:r>
            <w:r w:rsidR="00B7111D">
              <w:rPr>
                <w:rFonts w:ascii="CMU Serif" w:eastAsia="Times New Roman" w:hAnsi="CMU Serif" w:cs="CMU Serif"/>
                <w:color w:val="000000"/>
              </w:rPr>
              <w:t xml:space="preserve">   </w:t>
            </w:r>
            <w:r w:rsidRPr="00B7111D">
              <w:rPr>
                <w:rFonts w:ascii="CMU Serif" w:eastAsia="Times New Roman" w:hAnsi="CMU Serif" w:cs="CMU Serif"/>
                <w:color w:val="000000"/>
              </w:rPr>
              <w:t>4,509,991</w:t>
            </w:r>
          </w:p>
        </w:tc>
      </w:tr>
      <w:tr w:rsidR="0018149A" w:rsidRPr="00B7111D" w14:paraId="5C5650CC" w14:textId="77777777" w:rsidTr="00B7111D">
        <w:trPr>
          <w:trHeight w:val="102"/>
          <w:jc w:val="center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9881" w14:textId="6DC61F1D" w:rsidR="0018149A" w:rsidRPr="00B7111D" w:rsidRDefault="0018149A" w:rsidP="00B7111D">
            <w:pPr>
              <w:keepNext/>
              <w:keepLines/>
              <w:spacing w:after="0"/>
              <w:rPr>
                <w:rFonts w:ascii="CMU Serif" w:eastAsia="Times New Roman" w:hAnsi="CMU Serif" w:cs="CMU Serif"/>
                <w:color w:val="000000"/>
              </w:rPr>
            </w:pPr>
            <w:r w:rsidRPr="00B7111D">
              <w:rPr>
                <w:rFonts w:ascii="CMU Serif" w:eastAsia="Times New Roman" w:hAnsi="CMU Serif" w:cs="CMU Serif"/>
                <w:color w:val="000000"/>
              </w:rPr>
              <w:t>Injury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387A" w14:textId="659CBCBF" w:rsidR="0018149A" w:rsidRPr="00B7111D" w:rsidRDefault="0018149A" w:rsidP="00B7111D">
            <w:pPr>
              <w:keepNext/>
              <w:keepLines/>
              <w:spacing w:after="0"/>
              <w:rPr>
                <w:rFonts w:ascii="CMU Serif" w:eastAsia="Times New Roman" w:hAnsi="CMU Serif" w:cs="CMU Serif"/>
                <w:color w:val="000000"/>
              </w:rPr>
            </w:pPr>
            <w:r w:rsidRPr="00B7111D">
              <w:rPr>
                <w:rFonts w:ascii="CMU Serif" w:eastAsia="Times New Roman" w:hAnsi="CMU Serif" w:cs="CMU Serif"/>
                <w:color w:val="000000"/>
              </w:rPr>
              <w:t xml:space="preserve"> $          220,000 </w:t>
            </w:r>
          </w:p>
        </w:tc>
      </w:tr>
      <w:tr w:rsidR="0018149A" w:rsidRPr="00B7111D" w14:paraId="4FA6F2BB" w14:textId="77777777" w:rsidTr="00B7111D">
        <w:trPr>
          <w:trHeight w:val="102"/>
          <w:jc w:val="center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2C6C" w14:textId="77777777" w:rsidR="0018149A" w:rsidRPr="00B7111D" w:rsidRDefault="0018149A" w:rsidP="00B7111D">
            <w:pPr>
              <w:keepNext/>
              <w:keepLines/>
              <w:spacing w:after="0"/>
              <w:rPr>
                <w:rFonts w:ascii="CMU Serif" w:eastAsia="Times New Roman" w:hAnsi="CMU Serif" w:cs="CMU Serif"/>
                <w:color w:val="000000"/>
              </w:rPr>
            </w:pPr>
            <w:r w:rsidRPr="00B7111D">
              <w:rPr>
                <w:rFonts w:ascii="CMU Serif" w:eastAsia="Times New Roman" w:hAnsi="CMU Serif" w:cs="CMU Serif"/>
                <w:color w:val="000000"/>
              </w:rPr>
              <w:t>Property damage only (PDO)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84F0" w14:textId="564D5E2D" w:rsidR="0018149A" w:rsidRPr="00B7111D" w:rsidRDefault="0018149A" w:rsidP="00B7111D">
            <w:pPr>
              <w:keepNext/>
              <w:keepLines/>
              <w:spacing w:after="0"/>
              <w:rPr>
                <w:rFonts w:ascii="CMU Serif" w:eastAsia="Times New Roman" w:hAnsi="CMU Serif" w:cs="CMU Serif"/>
                <w:color w:val="000000"/>
              </w:rPr>
            </w:pPr>
            <w:r w:rsidRPr="00B7111D">
              <w:rPr>
                <w:rFonts w:ascii="CMU Serif" w:eastAsia="Times New Roman" w:hAnsi="CMU Serif" w:cs="CMU Serif"/>
                <w:color w:val="000000"/>
              </w:rPr>
              <w:t xml:space="preserve"> $         8,325.00 </w:t>
            </w:r>
          </w:p>
        </w:tc>
      </w:tr>
    </w:tbl>
    <w:p w14:paraId="3F6A64D3" w14:textId="525A4B3A" w:rsidR="008F7E26" w:rsidRDefault="008F7E26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14:paraId="6D04D37F" w14:textId="77777777" w:rsidR="00BF6ACD" w:rsidRDefault="00BF6ACD" w:rsidP="00D034CB">
      <w:pPr>
        <w:spacing w:after="0" w:line="240" w:lineRule="auto"/>
        <w:jc w:val="center"/>
        <w:rPr>
          <w:rFonts w:ascii="CMU Serif Extra" w:hAnsi="CMU Serif Extra" w:cs="CMU Serif Extra"/>
        </w:rPr>
      </w:pPr>
    </w:p>
    <w:p w14:paraId="507C3C27" w14:textId="5B3EC6EA" w:rsidR="00D55894" w:rsidRDefault="00D55894" w:rsidP="00A53012">
      <w:pPr>
        <w:spacing w:after="0"/>
        <w:jc w:val="center"/>
        <w:rPr>
          <w:rFonts w:ascii="CMU Serif" w:hAnsi="CMU Serif" w:cs="CMU Serif"/>
          <w:b/>
        </w:rPr>
      </w:pPr>
    </w:p>
    <w:p w14:paraId="1261DB2C" w14:textId="4CD037B4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6AF5D9D7" w14:textId="3CAD4577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5E4EA877" w14:textId="2108012B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4B2187A4" w14:textId="34AFFB55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5E49A9C5" w14:textId="0197F897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3E287B51" w14:textId="1708175B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2C74BE33" w14:textId="2F7FA6D2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4F2F98DC" w14:textId="7B1848FA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6DB49235" w14:textId="5E7C538A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629DB26B" w14:textId="1D88C7FF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236D344A" w14:textId="705BE1DA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0FF45931" w14:textId="2608B9F9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37D35A6E" w14:textId="000A915B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307707BB" w14:textId="07E8DD6A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0B82E9ED" w14:textId="50E2BCE5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25757130" w14:textId="758BA63D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09756A6C" w14:textId="4923C687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7C840461" w14:textId="55E00089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0D816C2D" w14:textId="7E554CD2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297118D7" w14:textId="21D50E50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0592C92A" w14:textId="658C6D9A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5755A2CE" w14:textId="0EAEA085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5C50B6C7" w14:textId="7C6012E8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0CC25C33" w14:textId="7482C9C5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588385D3" w14:textId="60B6D4FA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6115551B" w14:textId="77777777" w:rsidR="007A0316" w:rsidRDefault="007A0316" w:rsidP="00A53012">
      <w:pPr>
        <w:spacing w:after="0"/>
        <w:jc w:val="center"/>
        <w:rPr>
          <w:rFonts w:ascii="CMU Serif" w:hAnsi="CMU Serif" w:cs="CMU Serif"/>
          <w:b/>
        </w:rPr>
      </w:pPr>
    </w:p>
    <w:p w14:paraId="491C8F9D" w14:textId="77777777" w:rsidR="00D55894" w:rsidRDefault="00D55894" w:rsidP="00A53012">
      <w:pPr>
        <w:spacing w:after="0"/>
        <w:jc w:val="center"/>
        <w:rPr>
          <w:rFonts w:ascii="CMU Serif" w:hAnsi="CMU Serif" w:cs="CMU Serif"/>
          <w:b/>
        </w:rPr>
      </w:pPr>
    </w:p>
    <w:p w14:paraId="67BE6601" w14:textId="77777777" w:rsidR="00D55894" w:rsidRDefault="00D55894" w:rsidP="00A53012">
      <w:pPr>
        <w:spacing w:after="0"/>
        <w:jc w:val="center"/>
        <w:rPr>
          <w:rFonts w:ascii="CMU Serif" w:hAnsi="CMU Serif" w:cs="CMU Serif"/>
          <w:b/>
        </w:rPr>
      </w:pPr>
    </w:p>
    <w:p w14:paraId="3C843485" w14:textId="46874407" w:rsidR="005C4FF2" w:rsidRPr="00895C76" w:rsidRDefault="005C4FF2" w:rsidP="00895C76">
      <w:pPr>
        <w:pStyle w:val="ListParagraph"/>
        <w:numPr>
          <w:ilvl w:val="0"/>
          <w:numId w:val="15"/>
        </w:numPr>
        <w:spacing w:after="0"/>
        <w:rPr>
          <w:rFonts w:ascii="CMU Serif" w:hAnsi="CMU Serif" w:cs="CMU Serif"/>
        </w:rPr>
      </w:pPr>
      <w:r w:rsidRPr="00895C76">
        <w:rPr>
          <w:rFonts w:ascii="CMU Serif" w:hAnsi="CMU Serif" w:cs="CMU Serif"/>
        </w:rPr>
        <w:lastRenderedPageBreak/>
        <w:t>Calculate existing pavement serviceability index (PSI) of a roadway segment starts point A and ends B? What would be the next year PSI? The PCI of this segment is 75. A typical pavement deterioration data is given in the table below.</w:t>
      </w:r>
      <w:r w:rsidR="00562661" w:rsidRPr="00895C76">
        <w:rPr>
          <w:rFonts w:ascii="CMU Serif" w:hAnsi="CMU Serif" w:cs="CMU Serif"/>
        </w:rPr>
        <w:t xml:space="preserve"> (15 points)</w:t>
      </w:r>
    </w:p>
    <w:p w14:paraId="36DFA916" w14:textId="77777777" w:rsidR="005C4FF2" w:rsidRPr="000F0EEA" w:rsidRDefault="005C4FF2" w:rsidP="005C4FF2">
      <w:pPr>
        <w:spacing w:before="240" w:after="0" w:line="240" w:lineRule="auto"/>
        <w:rPr>
          <w:rFonts w:ascii="CMU Serif" w:hAnsi="CMU Serif" w:cs="CMU Serif"/>
        </w:rPr>
      </w:pPr>
      <w:r w:rsidRPr="000F0EEA">
        <w:rPr>
          <w:rFonts w:ascii="CMU Serif" w:hAnsi="CMU Serif" w:cs="CMU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7CF31" wp14:editId="5AA45E45">
                <wp:simplePos x="0" y="0"/>
                <wp:positionH relativeFrom="column">
                  <wp:posOffset>514350</wp:posOffset>
                </wp:positionH>
                <wp:positionV relativeFrom="paragraph">
                  <wp:posOffset>880745</wp:posOffset>
                </wp:positionV>
                <wp:extent cx="276225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B18EB" w14:textId="77777777" w:rsidR="005C4FF2" w:rsidRPr="000F0EEA" w:rsidRDefault="005C4FF2" w:rsidP="005C4FF2">
                            <w:pPr>
                              <w:rPr>
                                <w:b/>
                              </w:rPr>
                            </w:pPr>
                            <w:r w:rsidRPr="000F0EE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07CF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5pt;margin-top:69.35pt;width:2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" filled="f" stroked="f" strokeweight=".5pt">
                <v:textbox>
                  <w:txbxContent>
                    <w:p w14:paraId="577B18EB" w14:textId="77777777" w:rsidR="005C4FF2" w:rsidRPr="000F0EEA" w:rsidRDefault="005C4FF2" w:rsidP="005C4FF2">
                      <w:pPr>
                        <w:rPr>
                          <w:b/>
                        </w:rPr>
                      </w:pPr>
                      <w:r w:rsidRPr="000F0EEA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F0EEA">
        <w:rPr>
          <w:rFonts w:ascii="CMU Serif" w:hAnsi="CMU Serif" w:cs="CMU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1643D" wp14:editId="0C2F7CF0">
                <wp:simplePos x="0" y="0"/>
                <wp:positionH relativeFrom="column">
                  <wp:posOffset>2628900</wp:posOffset>
                </wp:positionH>
                <wp:positionV relativeFrom="paragraph">
                  <wp:posOffset>890905</wp:posOffset>
                </wp:positionV>
                <wp:extent cx="276225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33D26" w14:textId="77777777" w:rsidR="005C4FF2" w:rsidRPr="000F0EEA" w:rsidRDefault="005C4FF2" w:rsidP="005C4FF2">
                            <w:pPr>
                              <w:rPr>
                                <w:b/>
                              </w:rPr>
                            </w:pPr>
                            <w:r w:rsidRPr="000F0EEA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C1643D" id="Text Box 6" o:spid="_x0000_s1027" type="#_x0000_t202" style="position:absolute;margin-left:207pt;margin-top:70.15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" filled="f" stroked="f" strokeweight=".5pt">
                <v:textbox>
                  <w:txbxContent>
                    <w:p w14:paraId="1AB33D26" w14:textId="77777777" w:rsidR="005C4FF2" w:rsidRPr="000F0EEA" w:rsidRDefault="005C4FF2" w:rsidP="005C4FF2">
                      <w:pPr>
                        <w:rPr>
                          <w:b/>
                        </w:rPr>
                      </w:pPr>
                      <w:r w:rsidRPr="000F0EEA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F0EEA">
        <w:rPr>
          <w:rFonts w:ascii="CMU Serif" w:hAnsi="CMU Serif" w:cs="CMU Serif"/>
          <w:noProof/>
        </w:rPr>
        <w:drawing>
          <wp:inline distT="0" distB="0" distL="0" distR="0" wp14:anchorId="14D8B192" wp14:editId="5820F239">
            <wp:extent cx="5943600" cy="15557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7182" w14:textId="77777777" w:rsidR="005C4FF2" w:rsidRPr="000F0EEA" w:rsidRDefault="005C4FF2" w:rsidP="005C4FF2">
      <w:pPr>
        <w:spacing w:before="240" w:after="0" w:line="240" w:lineRule="auto"/>
        <w:rPr>
          <w:rFonts w:ascii="CMU Serif" w:hAnsi="CMU Serif" w:cs="CMU Serif"/>
        </w:rPr>
      </w:pPr>
      <w:r w:rsidRPr="000F0EEA">
        <w:rPr>
          <w:rFonts w:ascii="CMU Serif" w:hAnsi="CMU Serif" w:cs="CMU Serif"/>
          <w:noProof/>
        </w:rPr>
        <w:drawing>
          <wp:inline distT="0" distB="0" distL="0" distR="0" wp14:anchorId="02F959CA" wp14:editId="32F64F22">
            <wp:extent cx="5286375" cy="6478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4718" cy="65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4AC4" w14:textId="77777777" w:rsidR="005C4FF2" w:rsidRPr="000F0EEA" w:rsidRDefault="005C4FF2" w:rsidP="005C4FF2">
      <w:pPr>
        <w:spacing w:before="240" w:after="0" w:line="240" w:lineRule="auto"/>
        <w:rPr>
          <w:rFonts w:ascii="CMU Serif" w:hAnsi="CMU Serif" w:cs="CMU Serif"/>
        </w:rPr>
      </w:pPr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960"/>
        <w:gridCol w:w="960"/>
      </w:tblGrid>
      <w:tr w:rsidR="005C4FF2" w:rsidRPr="000F0EEA" w14:paraId="7FAAFEDE" w14:textId="77777777" w:rsidTr="009C6AD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A0011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b/>
                <w:bCs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1753A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b/>
                <w:bCs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b/>
                <w:bCs/>
                <w:color w:val="000000"/>
              </w:rPr>
              <w:t>PSI</w:t>
            </w:r>
          </w:p>
        </w:tc>
      </w:tr>
      <w:tr w:rsidR="005C4FF2" w:rsidRPr="000F0EEA" w14:paraId="74FEFBDE" w14:textId="77777777" w:rsidTr="009C6AD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91D1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2D7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4.5</w:t>
            </w:r>
          </w:p>
        </w:tc>
      </w:tr>
      <w:tr w:rsidR="005C4FF2" w:rsidRPr="000F0EEA" w14:paraId="5129C712" w14:textId="77777777" w:rsidTr="009C6AD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4B6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9E11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</w:t>
            </w:r>
          </w:p>
        </w:tc>
      </w:tr>
      <w:tr w:rsidR="005C4FF2" w:rsidRPr="000F0EEA" w14:paraId="1100AA4D" w14:textId="77777777" w:rsidTr="009C6AD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FA9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633B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3.5</w:t>
            </w:r>
          </w:p>
        </w:tc>
      </w:tr>
      <w:tr w:rsidR="005C4FF2" w:rsidRPr="000F0EEA" w14:paraId="0165AA72" w14:textId="77777777" w:rsidTr="009C6AD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F39C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84E2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3.25</w:t>
            </w:r>
          </w:p>
        </w:tc>
      </w:tr>
      <w:tr w:rsidR="005C4FF2" w:rsidRPr="000F0EEA" w14:paraId="0D2AA6C2" w14:textId="77777777" w:rsidTr="009C6AD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0CF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3448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2.5</w:t>
            </w:r>
          </w:p>
        </w:tc>
      </w:tr>
      <w:tr w:rsidR="005C4FF2" w:rsidRPr="000F0EEA" w14:paraId="302981DF" w14:textId="77777777" w:rsidTr="009C6AD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0E2F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345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2</w:t>
            </w:r>
          </w:p>
        </w:tc>
      </w:tr>
      <w:tr w:rsidR="005C4FF2" w:rsidRPr="000F0EEA" w14:paraId="17877E1A" w14:textId="77777777" w:rsidTr="009C6AD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1FC1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D7E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1.25</w:t>
            </w:r>
          </w:p>
        </w:tc>
      </w:tr>
      <w:tr w:rsidR="005C4FF2" w:rsidRPr="000F0EEA" w14:paraId="2E9C1272" w14:textId="77777777" w:rsidTr="009C6ADE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6F2E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957" w14:textId="77777777" w:rsidR="005C4FF2" w:rsidRPr="000F0EEA" w:rsidRDefault="005C4FF2" w:rsidP="009C6ADE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color w:val="000000"/>
              </w:rPr>
            </w:pPr>
            <w:r w:rsidRPr="000F0EEA">
              <w:rPr>
                <w:rFonts w:ascii="CMU Serif" w:eastAsia="Times New Roman" w:hAnsi="CMU Serif" w:cs="CMU Serif"/>
                <w:color w:val="000000"/>
              </w:rPr>
              <w:t>1</w:t>
            </w:r>
          </w:p>
        </w:tc>
      </w:tr>
    </w:tbl>
    <w:p w14:paraId="347C725C" w14:textId="77777777" w:rsidR="005C4FF2" w:rsidRPr="000F0EEA" w:rsidRDefault="005C4FF2" w:rsidP="005C4FF2">
      <w:pPr>
        <w:spacing w:before="240" w:after="0" w:line="240" w:lineRule="auto"/>
        <w:rPr>
          <w:rFonts w:ascii="CMU Serif" w:hAnsi="CMU Serif" w:cs="CMU Serif"/>
        </w:rPr>
      </w:pPr>
      <w:r w:rsidRPr="000F0EEA">
        <w:rPr>
          <w:rFonts w:ascii="CMU Serif" w:hAnsi="CMU Serif" w:cs="CMU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A066" wp14:editId="668439C0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3384550" cy="514350"/>
                <wp:effectExtent l="0" t="0" r="0" b="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7F66B4" w14:textId="77777777" w:rsidR="005C4FF2" w:rsidRPr="000C596F" w:rsidRDefault="005C4FF2" w:rsidP="005C4F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PSI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=5.35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-0.0058*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IRI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 -4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RU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-3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1-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PCI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36"/>
                                              </w:rPr>
                                              <m:t>100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46A066" id="Rectangle 5" o:spid="_x0000_s1028" style="position:absolute;margin-left:0;margin-top:9.25pt;width:266.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" filled="f" stroked="f">
                <v:textbox>
                  <w:txbxContent>
                    <w:p w14:paraId="7A7F66B4" w14:textId="77777777" w:rsidR="005C4FF2" w:rsidRPr="000C596F" w:rsidRDefault="005C4FF2" w:rsidP="005C4FF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PSI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=5.35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-0.0058*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IRI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 -4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RU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-3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m:t>1-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PCI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100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C102F" w14:textId="77777777" w:rsidR="005C4FF2" w:rsidRPr="000F0EEA" w:rsidRDefault="005C4FF2" w:rsidP="005C4FF2">
      <w:pPr>
        <w:rPr>
          <w:rFonts w:ascii="CMU Serif" w:hAnsi="CMU Serif" w:cs="CMU Serif"/>
        </w:rPr>
      </w:pPr>
    </w:p>
    <w:p w14:paraId="0C45AFF9" w14:textId="77777777" w:rsidR="005C4FF2" w:rsidRDefault="005C4FF2" w:rsidP="005C4FF2">
      <w:pPr>
        <w:rPr>
          <w:rFonts w:ascii="CMU Serif" w:hAnsi="CMU Serif" w:cs="CMU Serif"/>
        </w:rPr>
      </w:pPr>
    </w:p>
    <w:p w14:paraId="687C8F37" w14:textId="77777777" w:rsidR="005C4FF2" w:rsidRDefault="005C4FF2" w:rsidP="005C4FF2">
      <w:pPr>
        <w:rPr>
          <w:rFonts w:ascii="CMU Serif" w:hAnsi="CMU Serif" w:cs="CMU Serif"/>
        </w:rPr>
      </w:pPr>
    </w:p>
    <w:p w14:paraId="0D8F0DD2" w14:textId="77777777" w:rsidR="005C4FF2" w:rsidRDefault="005C4FF2" w:rsidP="005C4FF2">
      <w:pPr>
        <w:rPr>
          <w:rFonts w:ascii="CMU Serif" w:hAnsi="CMU Serif" w:cs="CMU Serif"/>
        </w:rPr>
      </w:pPr>
    </w:p>
    <w:p w14:paraId="4411E6CA" w14:textId="77777777" w:rsidR="005C4FF2" w:rsidRDefault="005C4FF2" w:rsidP="005C4FF2">
      <w:pPr>
        <w:rPr>
          <w:rFonts w:ascii="CMU Serif" w:hAnsi="CMU Serif" w:cs="CMU Serif"/>
        </w:rPr>
      </w:pPr>
    </w:p>
    <w:p w14:paraId="7DCFA161" w14:textId="77777777" w:rsidR="005C4FF2" w:rsidRDefault="005C4FF2" w:rsidP="005C4FF2">
      <w:pPr>
        <w:rPr>
          <w:rFonts w:ascii="CMU Serif" w:hAnsi="CMU Serif" w:cs="CMU Serif"/>
        </w:rPr>
      </w:pPr>
    </w:p>
    <w:p w14:paraId="216F09D1" w14:textId="77777777" w:rsidR="005C4FF2" w:rsidRDefault="005C4FF2" w:rsidP="005C4FF2">
      <w:pPr>
        <w:rPr>
          <w:rFonts w:ascii="CMU Serif" w:hAnsi="CMU Serif" w:cs="CMU Serif"/>
        </w:rPr>
      </w:pPr>
    </w:p>
    <w:p w14:paraId="3BD848E7" w14:textId="77777777" w:rsidR="005C4FF2" w:rsidRPr="000F0EEA" w:rsidRDefault="005C4FF2" w:rsidP="005C4FF2">
      <w:pPr>
        <w:rPr>
          <w:rFonts w:ascii="CMU Serif" w:hAnsi="CMU Serif" w:cs="CMU Serif"/>
        </w:rPr>
      </w:pPr>
    </w:p>
    <w:p w14:paraId="0832AB75" w14:textId="5E46456B" w:rsidR="00D74A4B" w:rsidRDefault="00895C76" w:rsidP="00D74A4B">
      <w:pPr>
        <w:rPr>
          <w:rFonts w:ascii="CMU Serif" w:hAnsi="CMU Serif" w:cs="CMU Serif"/>
        </w:rPr>
      </w:pPr>
      <w:r>
        <w:rPr>
          <w:rFonts w:ascii="CMU Serif Extra" w:hAnsi="CMU Serif Extra" w:cs="CMU Serif Extra"/>
        </w:rPr>
        <w:lastRenderedPageBreak/>
        <w:t>4</w:t>
      </w:r>
      <w:r w:rsidR="0062601A">
        <w:rPr>
          <w:rFonts w:ascii="CMU Serif Extra" w:hAnsi="CMU Serif Extra" w:cs="CMU Serif Extra"/>
        </w:rPr>
        <w:t>.</w:t>
      </w:r>
      <w:r w:rsidR="00D74A4B" w:rsidRPr="00D74A4B">
        <w:rPr>
          <w:rFonts w:ascii="CMU Serif" w:hAnsi="CMU Serif" w:cs="CMU Serif"/>
        </w:rPr>
        <w:t xml:space="preserve"> </w:t>
      </w:r>
      <w:r w:rsidR="00D74A4B" w:rsidRPr="000900C0">
        <w:rPr>
          <w:rFonts w:ascii="CMU Serif" w:hAnsi="CMU Serif" w:cs="CMU Serif"/>
        </w:rPr>
        <w:t xml:space="preserve">A transit agency is evaluating alternatives for a light rail line construction. </w:t>
      </w:r>
      <w:r w:rsidR="00D74A4B">
        <w:rPr>
          <w:rFonts w:ascii="CMU Serif" w:hAnsi="CMU Serif" w:cs="CMU Serif"/>
        </w:rPr>
        <w:t>Three</w:t>
      </w:r>
      <w:r w:rsidR="00D74A4B" w:rsidRPr="000900C0">
        <w:rPr>
          <w:rFonts w:ascii="CMU Serif" w:hAnsi="CMU Serif" w:cs="CMU Serif"/>
        </w:rPr>
        <w:t xml:space="preserve"> alternatives are evaluated for five different criteria</w:t>
      </w:r>
      <w:r w:rsidR="00D74A4B">
        <w:rPr>
          <w:rFonts w:ascii="CMU Serif" w:hAnsi="CMU Serif" w:cs="CMU Serif"/>
        </w:rPr>
        <w:t xml:space="preserve"> (see following table)</w:t>
      </w:r>
      <w:r w:rsidR="00D74A4B" w:rsidRPr="000900C0">
        <w:rPr>
          <w:rFonts w:ascii="CMU Serif" w:hAnsi="CMU Serif" w:cs="CMU Serif"/>
        </w:rPr>
        <w:t>. Evaluate the alternatives using ranking method</w:t>
      </w:r>
      <w:r w:rsidR="00D74A4B">
        <w:rPr>
          <w:rFonts w:ascii="CMU Serif" w:hAnsi="CMU Serif" w:cs="CMU Serif"/>
        </w:rPr>
        <w:t>, select which one is the best.</w:t>
      </w:r>
      <w:r w:rsidR="00562661">
        <w:rPr>
          <w:rFonts w:ascii="CMU Serif" w:hAnsi="CMU Serif" w:cs="CMU Serif"/>
        </w:rPr>
        <w:t xml:space="preserve"> </w:t>
      </w:r>
      <w:r w:rsidR="00562661" w:rsidRPr="00B02BE0">
        <w:rPr>
          <w:rFonts w:ascii="CMU Serif" w:hAnsi="CMU Serif" w:cs="CMU Serif"/>
        </w:rPr>
        <w:t>(1</w:t>
      </w:r>
      <w:r w:rsidR="00562661">
        <w:rPr>
          <w:rFonts w:ascii="CMU Serif" w:hAnsi="CMU Serif" w:cs="CMU Serif"/>
        </w:rPr>
        <w:t>5</w:t>
      </w:r>
      <w:r w:rsidR="00562661" w:rsidRPr="00B02BE0">
        <w:rPr>
          <w:rFonts w:ascii="CMU Serif" w:hAnsi="CMU Serif" w:cs="CMU Serif"/>
        </w:rPr>
        <w:t xml:space="preserve"> points)</w:t>
      </w:r>
    </w:p>
    <w:tbl>
      <w:tblPr>
        <w:tblW w:w="4172" w:type="pct"/>
        <w:jc w:val="center"/>
        <w:tblLook w:val="04A0" w:firstRow="1" w:lastRow="0" w:firstColumn="1" w:lastColumn="0" w:noHBand="0" w:noVBand="1"/>
      </w:tblPr>
      <w:tblGrid>
        <w:gridCol w:w="774"/>
        <w:gridCol w:w="3609"/>
        <w:gridCol w:w="1097"/>
        <w:gridCol w:w="774"/>
        <w:gridCol w:w="774"/>
        <w:gridCol w:w="774"/>
      </w:tblGrid>
      <w:tr w:rsidR="00D74A4B" w:rsidRPr="000900C0" w14:paraId="2F223ED3" w14:textId="77777777" w:rsidTr="00D74A4B">
        <w:trPr>
          <w:trHeight w:val="315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1AE85417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No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5DEEACC0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Criterion (MOE)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9850"/>
          </w:tcPr>
          <w:p w14:paraId="28663D02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Ranking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753F47D8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Alt 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17B42CAC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Alt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7622780E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Alt 3</w:t>
            </w:r>
          </w:p>
        </w:tc>
      </w:tr>
      <w:tr w:rsidR="00D74A4B" w:rsidRPr="000900C0" w14:paraId="46B51D70" w14:textId="77777777" w:rsidTr="00D74A4B">
        <w:trPr>
          <w:trHeight w:val="30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4FD0F8A5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1EDFC389" w14:textId="77777777" w:rsidR="00D74A4B" w:rsidRPr="000900C0" w:rsidRDefault="00D74A4B" w:rsidP="009C6ADE">
            <w:pPr>
              <w:spacing w:after="0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Daily ridership (1000s)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</w:tcPr>
          <w:p w14:paraId="095D2056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54AE343F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3A1726C9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2537B4F4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20</w:t>
            </w:r>
          </w:p>
        </w:tc>
      </w:tr>
      <w:tr w:rsidR="00D74A4B" w:rsidRPr="000900C0" w14:paraId="264D3C46" w14:textId="77777777" w:rsidTr="00D74A4B">
        <w:trPr>
          <w:trHeight w:val="30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2D371B32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361B07E9" w14:textId="77777777" w:rsidR="00D74A4B" w:rsidRPr="000900C0" w:rsidRDefault="00D74A4B" w:rsidP="009C6ADE">
            <w:pPr>
              <w:spacing w:after="0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Annual return on investment (%)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</w:tcPr>
          <w:p w14:paraId="460B38B5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378B4109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744AC278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73136B61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11</w:t>
            </w:r>
          </w:p>
        </w:tc>
      </w:tr>
      <w:tr w:rsidR="00D74A4B" w:rsidRPr="000900C0" w14:paraId="29DDA0D1" w14:textId="77777777" w:rsidTr="00D74A4B">
        <w:trPr>
          <w:trHeight w:val="30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7C0E07D7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414FCF12" w14:textId="77777777" w:rsidR="00D74A4B" w:rsidRPr="000900C0" w:rsidRDefault="00D74A4B" w:rsidP="009C6ADE">
            <w:pPr>
              <w:spacing w:after="0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Length of line (mi)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</w:tcPr>
          <w:p w14:paraId="2DC7CB11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64C629BC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213BF3FB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140BA021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6</w:t>
            </w:r>
          </w:p>
        </w:tc>
      </w:tr>
      <w:tr w:rsidR="00D74A4B" w:rsidRPr="000900C0" w14:paraId="13929551" w14:textId="77777777" w:rsidTr="00D74A4B">
        <w:trPr>
          <w:trHeight w:val="30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366F2F5E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627900E3" w14:textId="77777777" w:rsidR="00D74A4B" w:rsidRPr="000900C0" w:rsidRDefault="00D74A4B" w:rsidP="009C6ADE">
            <w:pPr>
              <w:spacing w:after="0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Passengers seated in peak hour (%)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</w:tcPr>
          <w:p w14:paraId="5723F934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1A1C1995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430E2CDD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11DBFBEB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40</w:t>
            </w:r>
          </w:p>
        </w:tc>
      </w:tr>
      <w:tr w:rsidR="00D74A4B" w:rsidRPr="000900C0" w14:paraId="0EB942DB" w14:textId="77777777" w:rsidTr="00D74A4B">
        <w:trPr>
          <w:trHeight w:val="30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7976FB32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5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648FA4E6" w14:textId="77777777" w:rsidR="00D74A4B" w:rsidRPr="000900C0" w:rsidRDefault="00D74A4B" w:rsidP="009C6ADE">
            <w:pPr>
              <w:spacing w:after="0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Auto drivers diverted (1000s)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</w:tcPr>
          <w:p w14:paraId="75B5EF95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5FB513C6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40C47B74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4CC0F9E4" w14:textId="77777777" w:rsidR="00D74A4B" w:rsidRPr="000900C0" w:rsidRDefault="00D74A4B" w:rsidP="009C6ADE">
            <w:pPr>
              <w:spacing w:after="0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</w:t>
            </w:r>
          </w:p>
        </w:tc>
      </w:tr>
    </w:tbl>
    <w:p w14:paraId="74468D1E" w14:textId="77777777" w:rsidR="00D74A4B" w:rsidRPr="002A4CAE" w:rsidRDefault="00D74A4B" w:rsidP="00D74A4B">
      <w:pPr>
        <w:rPr>
          <w:rFonts w:ascii="Book Antiqua" w:hAnsi="Book Antiqua"/>
        </w:rPr>
      </w:pPr>
    </w:p>
    <w:p w14:paraId="51A0B5A1" w14:textId="346C6096" w:rsidR="00D74A4B" w:rsidRDefault="00D74A4B" w:rsidP="00D74A4B">
      <w:pPr>
        <w:rPr>
          <w:rFonts w:ascii="Book Antiqua" w:hAnsi="Book Antiqua"/>
        </w:rPr>
      </w:pPr>
    </w:p>
    <w:p w14:paraId="3CC221F9" w14:textId="7E9E323B" w:rsidR="00267697" w:rsidRDefault="00267697" w:rsidP="00D74A4B">
      <w:pPr>
        <w:rPr>
          <w:rFonts w:ascii="Book Antiqua" w:hAnsi="Book Antiqua"/>
        </w:rPr>
      </w:pPr>
    </w:p>
    <w:p w14:paraId="15FA0D67" w14:textId="34E0E795" w:rsidR="00267697" w:rsidRDefault="00267697" w:rsidP="00D74A4B">
      <w:pPr>
        <w:rPr>
          <w:rFonts w:ascii="Book Antiqua" w:hAnsi="Book Antiqua"/>
        </w:rPr>
      </w:pPr>
    </w:p>
    <w:p w14:paraId="33211DB1" w14:textId="187CCB9F" w:rsidR="00267697" w:rsidRDefault="00267697" w:rsidP="00D74A4B">
      <w:pPr>
        <w:rPr>
          <w:rFonts w:ascii="Book Antiqua" w:hAnsi="Book Antiqua"/>
        </w:rPr>
      </w:pPr>
    </w:p>
    <w:p w14:paraId="069C4EB5" w14:textId="35843538" w:rsidR="00267697" w:rsidRDefault="00267697" w:rsidP="00D74A4B">
      <w:pPr>
        <w:rPr>
          <w:rFonts w:ascii="Book Antiqua" w:hAnsi="Book Antiqua"/>
        </w:rPr>
      </w:pPr>
    </w:p>
    <w:p w14:paraId="2BFA796A" w14:textId="4310A9B4" w:rsidR="00267697" w:rsidRDefault="00267697" w:rsidP="00D74A4B">
      <w:pPr>
        <w:rPr>
          <w:rFonts w:ascii="Book Antiqua" w:hAnsi="Book Antiqua"/>
        </w:rPr>
      </w:pPr>
    </w:p>
    <w:p w14:paraId="714B4231" w14:textId="6F374FE7" w:rsidR="00267697" w:rsidRDefault="00267697" w:rsidP="00D74A4B">
      <w:pPr>
        <w:rPr>
          <w:rFonts w:ascii="Book Antiqua" w:hAnsi="Book Antiqua"/>
        </w:rPr>
      </w:pPr>
    </w:p>
    <w:p w14:paraId="380145BB" w14:textId="23DCF7AB" w:rsidR="00267697" w:rsidRDefault="00267697" w:rsidP="00D74A4B">
      <w:pPr>
        <w:rPr>
          <w:rFonts w:ascii="Book Antiqua" w:hAnsi="Book Antiqua"/>
        </w:rPr>
      </w:pPr>
    </w:p>
    <w:p w14:paraId="6F1621B3" w14:textId="3F17D447" w:rsidR="00267697" w:rsidRDefault="00267697" w:rsidP="00D74A4B">
      <w:pPr>
        <w:rPr>
          <w:rFonts w:ascii="Book Antiqua" w:hAnsi="Book Antiqua"/>
        </w:rPr>
      </w:pPr>
    </w:p>
    <w:p w14:paraId="10377233" w14:textId="3A24D02A" w:rsidR="00267697" w:rsidRDefault="00267697" w:rsidP="00D74A4B">
      <w:pPr>
        <w:rPr>
          <w:rFonts w:ascii="Book Antiqua" w:hAnsi="Book Antiqua"/>
        </w:rPr>
      </w:pPr>
    </w:p>
    <w:p w14:paraId="3152B998" w14:textId="4DA6C9FE" w:rsidR="00267697" w:rsidRDefault="00267697" w:rsidP="00D74A4B">
      <w:pPr>
        <w:rPr>
          <w:rFonts w:ascii="Book Antiqua" w:hAnsi="Book Antiqua"/>
        </w:rPr>
      </w:pPr>
    </w:p>
    <w:p w14:paraId="12A003F2" w14:textId="1FC41942" w:rsidR="00267697" w:rsidRDefault="00267697" w:rsidP="00D74A4B">
      <w:pPr>
        <w:rPr>
          <w:rFonts w:ascii="Book Antiqua" w:hAnsi="Book Antiqua"/>
        </w:rPr>
      </w:pPr>
    </w:p>
    <w:p w14:paraId="4109B13F" w14:textId="2BE1A78A" w:rsidR="00267697" w:rsidRDefault="00267697" w:rsidP="00D74A4B">
      <w:pPr>
        <w:rPr>
          <w:rFonts w:ascii="Book Antiqua" w:hAnsi="Book Antiqua"/>
        </w:rPr>
      </w:pPr>
    </w:p>
    <w:p w14:paraId="0AE510F5" w14:textId="10C846D9" w:rsidR="00267697" w:rsidRDefault="00267697" w:rsidP="00D74A4B">
      <w:pPr>
        <w:rPr>
          <w:rFonts w:ascii="Book Antiqua" w:hAnsi="Book Antiqua"/>
        </w:rPr>
      </w:pPr>
    </w:p>
    <w:p w14:paraId="6E529D04" w14:textId="725E8668" w:rsidR="00267697" w:rsidRDefault="00267697" w:rsidP="00D74A4B">
      <w:pPr>
        <w:rPr>
          <w:rFonts w:ascii="Book Antiqua" w:hAnsi="Book Antiqua"/>
        </w:rPr>
      </w:pPr>
    </w:p>
    <w:p w14:paraId="2F57299C" w14:textId="3DE419D1" w:rsidR="00267697" w:rsidRDefault="00267697" w:rsidP="00D74A4B">
      <w:pPr>
        <w:rPr>
          <w:rFonts w:ascii="Book Antiqua" w:hAnsi="Book Antiqua"/>
        </w:rPr>
      </w:pPr>
    </w:p>
    <w:p w14:paraId="72BF4016" w14:textId="2E0A920A" w:rsidR="00267697" w:rsidRDefault="00267697" w:rsidP="00D74A4B">
      <w:pPr>
        <w:rPr>
          <w:rFonts w:ascii="Book Antiqua" w:hAnsi="Book Antiqua"/>
        </w:rPr>
      </w:pPr>
    </w:p>
    <w:p w14:paraId="669161D2" w14:textId="7262AD79" w:rsidR="00267697" w:rsidRDefault="00267697" w:rsidP="00D74A4B">
      <w:pPr>
        <w:rPr>
          <w:rFonts w:ascii="Book Antiqua" w:hAnsi="Book Antiqua"/>
        </w:rPr>
      </w:pPr>
    </w:p>
    <w:p w14:paraId="4EA5E248" w14:textId="4CE6D094" w:rsidR="00267697" w:rsidRDefault="00267697" w:rsidP="00D74A4B">
      <w:pPr>
        <w:rPr>
          <w:rFonts w:ascii="Book Antiqua" w:hAnsi="Book Antiqua"/>
        </w:rPr>
      </w:pPr>
    </w:p>
    <w:p w14:paraId="4DDC913C" w14:textId="48E1FE33" w:rsidR="00267697" w:rsidRDefault="00267697" w:rsidP="00D74A4B">
      <w:pPr>
        <w:rPr>
          <w:rFonts w:ascii="Book Antiqua" w:hAnsi="Book Antiqua"/>
        </w:rPr>
      </w:pPr>
    </w:p>
    <w:p w14:paraId="20E1CCB0" w14:textId="77777777" w:rsidR="00895C76" w:rsidRPr="002A4CAE" w:rsidRDefault="00895C76" w:rsidP="00D74A4B">
      <w:pPr>
        <w:rPr>
          <w:rFonts w:ascii="Book Antiqua" w:hAnsi="Book Antiqua"/>
        </w:rPr>
      </w:pPr>
    </w:p>
    <w:p w14:paraId="17534596" w14:textId="119E20DE" w:rsidR="002C3D61" w:rsidRPr="00A167C1" w:rsidRDefault="00895C76" w:rsidP="002C3D61">
      <w:pPr>
        <w:rPr>
          <w:rFonts w:ascii="CMU Serif" w:hAnsi="CMU Serif" w:cs="CMU Serif"/>
        </w:rPr>
      </w:pPr>
      <w:r>
        <w:rPr>
          <w:rFonts w:ascii="CMU Serif" w:hAnsi="CMU Serif" w:cs="CMU Serif"/>
        </w:rPr>
        <w:lastRenderedPageBreak/>
        <w:t>5</w:t>
      </w:r>
      <w:r w:rsidR="00A167C1">
        <w:rPr>
          <w:rFonts w:ascii="CMU Serif" w:hAnsi="CMU Serif" w:cs="CMU Serif"/>
        </w:rPr>
        <w:t xml:space="preserve">. </w:t>
      </w:r>
      <w:r w:rsidR="002C3D61" w:rsidRPr="00A167C1">
        <w:rPr>
          <w:rFonts w:ascii="CMU Serif" w:hAnsi="CMU Serif" w:cs="CMU Serif"/>
        </w:rPr>
        <w:t xml:space="preserve">Let’s say, you are working for NIRCC </w:t>
      </w:r>
      <w:r w:rsidR="00A16DB5">
        <w:rPr>
          <w:rFonts w:ascii="CMU Serif" w:hAnsi="CMU Serif" w:cs="CMU Serif"/>
        </w:rPr>
        <w:t>in</w:t>
      </w:r>
      <w:r w:rsidR="002C3D61" w:rsidRPr="00A167C1">
        <w:rPr>
          <w:rFonts w:ascii="CMU Serif" w:hAnsi="CMU Serif" w:cs="CMU Serif"/>
        </w:rPr>
        <w:t xml:space="preserve"> Fort Wayne as a Transportation Planner. Your responsibility is to measure the congestio</w:t>
      </w:r>
      <w:r w:rsidR="00A16DB5">
        <w:rPr>
          <w:rFonts w:ascii="CMU Serif" w:hAnsi="CMU Serif" w:cs="CMU Serif"/>
        </w:rPr>
        <w:t>n of each roadway segment in city</w:t>
      </w:r>
      <w:r w:rsidR="002C3D61" w:rsidRPr="00A167C1">
        <w:rPr>
          <w:rFonts w:ascii="CMU Serif" w:hAnsi="CMU Serif" w:cs="CMU Serif"/>
        </w:rPr>
        <w:t xml:space="preserve"> boundary. As an example, the average AM and PM traffic volume is giv</w:t>
      </w:r>
      <w:r w:rsidR="00A16DB5">
        <w:rPr>
          <w:rFonts w:ascii="CMU Serif" w:hAnsi="CMU Serif" w:cs="CMU Serif"/>
        </w:rPr>
        <w:t>en on Interstate 469 from Maple</w:t>
      </w:r>
      <w:r w:rsidR="002C3D61" w:rsidRPr="00A167C1">
        <w:rPr>
          <w:rFonts w:ascii="CMU Serif" w:hAnsi="CMU Serif" w:cs="CMU Serif"/>
        </w:rPr>
        <w:t>crest</w:t>
      </w:r>
      <w:r w:rsidR="00A16DB5">
        <w:rPr>
          <w:rFonts w:ascii="CMU Serif" w:hAnsi="CMU Serif" w:cs="CMU Serif"/>
        </w:rPr>
        <w:t xml:space="preserve"> to Interstate 69 in the table below</w:t>
      </w:r>
      <w:bookmarkStart w:id="0" w:name="_GoBack"/>
      <w:bookmarkEnd w:id="0"/>
      <w:r w:rsidR="002C3D61" w:rsidRPr="00A167C1">
        <w:rPr>
          <w:rFonts w:ascii="CMU Serif" w:hAnsi="CMU Serif" w:cs="CMU Serif"/>
        </w:rPr>
        <w:t>. Determine whether this roadway segment is congested or not.</w:t>
      </w:r>
      <w:r w:rsidR="00267697">
        <w:rPr>
          <w:rFonts w:ascii="CMU Serif" w:hAnsi="CMU Serif" w:cs="CMU Serif"/>
        </w:rPr>
        <w:t xml:space="preserve"> </w:t>
      </w:r>
      <w:r w:rsidR="00267697" w:rsidRPr="00B02BE0">
        <w:rPr>
          <w:rFonts w:ascii="CMU Serif" w:hAnsi="CMU Serif" w:cs="CMU Serif"/>
        </w:rPr>
        <w:t>(1</w:t>
      </w:r>
      <w:r w:rsidR="00267697">
        <w:rPr>
          <w:rFonts w:ascii="CMU Serif" w:hAnsi="CMU Serif" w:cs="CMU Serif"/>
        </w:rPr>
        <w:t>0</w:t>
      </w:r>
      <w:r w:rsidR="00267697" w:rsidRPr="00B02BE0">
        <w:rPr>
          <w:rFonts w:ascii="CMU Serif" w:hAnsi="CMU Serif" w:cs="CMU Serif"/>
        </w:rPr>
        <w:t xml:space="preserve"> points)</w:t>
      </w:r>
    </w:p>
    <w:tbl>
      <w:tblPr>
        <w:tblStyle w:val="TableGrid"/>
        <w:tblW w:w="4852" w:type="pct"/>
        <w:tblLook w:val="0420" w:firstRow="1" w:lastRow="0" w:firstColumn="0" w:lastColumn="0" w:noHBand="0" w:noVBand="1"/>
      </w:tblPr>
      <w:tblGrid>
        <w:gridCol w:w="1511"/>
        <w:gridCol w:w="1646"/>
        <w:gridCol w:w="1388"/>
        <w:gridCol w:w="1510"/>
        <w:gridCol w:w="1510"/>
        <w:gridCol w:w="1508"/>
      </w:tblGrid>
      <w:tr w:rsidR="002C3D61" w:rsidRPr="00823697" w14:paraId="0D551961" w14:textId="77777777" w:rsidTr="00267697">
        <w:trPr>
          <w:trHeight w:val="393"/>
        </w:trPr>
        <w:tc>
          <w:tcPr>
            <w:tcW w:w="833" w:type="pct"/>
            <w:hideMark/>
          </w:tcPr>
          <w:p w14:paraId="62746AFA" w14:textId="77777777" w:rsidR="002C3D61" w:rsidRPr="00823697" w:rsidRDefault="002C3D61" w:rsidP="009C6ADE">
            <w:pPr>
              <w:jc w:val="center"/>
              <w:rPr>
                <w:b/>
              </w:rPr>
            </w:pPr>
            <w:r w:rsidRPr="00823697">
              <w:rPr>
                <w:b/>
                <w:bCs/>
              </w:rPr>
              <w:t>Street</w:t>
            </w:r>
          </w:p>
        </w:tc>
        <w:tc>
          <w:tcPr>
            <w:tcW w:w="907" w:type="pct"/>
            <w:hideMark/>
          </w:tcPr>
          <w:p w14:paraId="2738EEC2" w14:textId="77777777" w:rsidR="002C3D61" w:rsidRPr="00823697" w:rsidRDefault="002C3D61" w:rsidP="009C6AD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from</w:t>
            </w:r>
            <w:r w:rsidRPr="00823697">
              <w:rPr>
                <w:b/>
                <w:bCs/>
              </w:rPr>
              <w:t xml:space="preserve"> street</w:t>
            </w:r>
          </w:p>
        </w:tc>
        <w:tc>
          <w:tcPr>
            <w:tcW w:w="765" w:type="pct"/>
            <w:hideMark/>
          </w:tcPr>
          <w:p w14:paraId="4E2C5E92" w14:textId="77777777" w:rsidR="002C3D61" w:rsidRPr="00823697" w:rsidRDefault="002C3D61" w:rsidP="009C6AD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to</w:t>
            </w:r>
            <w:r w:rsidRPr="00823697">
              <w:rPr>
                <w:b/>
                <w:bCs/>
              </w:rPr>
              <w:t xml:space="preserve"> street</w:t>
            </w:r>
          </w:p>
        </w:tc>
        <w:tc>
          <w:tcPr>
            <w:tcW w:w="832" w:type="pct"/>
            <w:hideMark/>
          </w:tcPr>
          <w:p w14:paraId="1734D591" w14:textId="499701EA" w:rsidR="002C3D61" w:rsidRPr="00823697" w:rsidRDefault="002C3D61" w:rsidP="009C6ADE">
            <w:pPr>
              <w:jc w:val="center"/>
              <w:rPr>
                <w:b/>
              </w:rPr>
            </w:pPr>
            <w:r w:rsidRPr="00823697">
              <w:rPr>
                <w:b/>
                <w:bCs/>
              </w:rPr>
              <w:t>AM Peak Vol</w:t>
            </w:r>
            <w:r w:rsidR="003C348D">
              <w:rPr>
                <w:b/>
                <w:bCs/>
              </w:rPr>
              <w:t xml:space="preserve"> (2 lanes)</w:t>
            </w:r>
          </w:p>
        </w:tc>
        <w:tc>
          <w:tcPr>
            <w:tcW w:w="832" w:type="pct"/>
            <w:hideMark/>
          </w:tcPr>
          <w:p w14:paraId="0A0E63D9" w14:textId="77777777" w:rsidR="002C3D61" w:rsidRDefault="002C3D61" w:rsidP="009C6ADE">
            <w:pPr>
              <w:jc w:val="center"/>
              <w:rPr>
                <w:b/>
                <w:bCs/>
              </w:rPr>
            </w:pPr>
            <w:r w:rsidRPr="00823697">
              <w:rPr>
                <w:b/>
                <w:bCs/>
              </w:rPr>
              <w:t>PM Peak Vol</w:t>
            </w:r>
          </w:p>
          <w:p w14:paraId="60F1DCF0" w14:textId="6C650877" w:rsidR="003C348D" w:rsidRPr="00823697" w:rsidRDefault="003C348D" w:rsidP="009C6AD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(2 lanes)</w:t>
            </w:r>
          </w:p>
        </w:tc>
        <w:tc>
          <w:tcPr>
            <w:tcW w:w="831" w:type="pct"/>
            <w:hideMark/>
          </w:tcPr>
          <w:p w14:paraId="39B5C50B" w14:textId="77777777" w:rsidR="002C3D61" w:rsidRPr="00823697" w:rsidRDefault="002C3D61" w:rsidP="009C6ADE">
            <w:pPr>
              <w:jc w:val="center"/>
              <w:rPr>
                <w:b/>
              </w:rPr>
            </w:pPr>
            <w:r w:rsidRPr="00823697">
              <w:rPr>
                <w:b/>
                <w:bCs/>
              </w:rPr>
              <w:t>Length</w:t>
            </w:r>
          </w:p>
        </w:tc>
      </w:tr>
      <w:tr w:rsidR="002C3D61" w:rsidRPr="00823697" w14:paraId="44F6A47E" w14:textId="77777777" w:rsidTr="00267697">
        <w:trPr>
          <w:trHeight w:val="393"/>
        </w:trPr>
        <w:tc>
          <w:tcPr>
            <w:tcW w:w="833" w:type="pct"/>
            <w:hideMark/>
          </w:tcPr>
          <w:p w14:paraId="14BB64AD" w14:textId="77777777" w:rsidR="002C3D61" w:rsidRPr="00823697" w:rsidRDefault="002C3D61" w:rsidP="009C6ADE">
            <w:r w:rsidRPr="00823697">
              <w:t>Inter 469</w:t>
            </w:r>
          </w:p>
        </w:tc>
        <w:tc>
          <w:tcPr>
            <w:tcW w:w="907" w:type="pct"/>
            <w:hideMark/>
          </w:tcPr>
          <w:p w14:paraId="7411EA6E" w14:textId="77777777" w:rsidR="002C3D61" w:rsidRPr="00823697" w:rsidRDefault="002C3D61" w:rsidP="009C6ADE">
            <w:r w:rsidRPr="00823697">
              <w:t>Maplecrest</w:t>
            </w:r>
          </w:p>
        </w:tc>
        <w:tc>
          <w:tcPr>
            <w:tcW w:w="765" w:type="pct"/>
            <w:hideMark/>
          </w:tcPr>
          <w:p w14:paraId="6E5B76E5" w14:textId="77777777" w:rsidR="002C3D61" w:rsidRPr="00823697" w:rsidRDefault="002C3D61" w:rsidP="009C6ADE">
            <w:r w:rsidRPr="00823697">
              <w:t>Inter 69</w:t>
            </w:r>
          </w:p>
        </w:tc>
        <w:tc>
          <w:tcPr>
            <w:tcW w:w="832" w:type="pct"/>
            <w:hideMark/>
          </w:tcPr>
          <w:p w14:paraId="45ED0FA0" w14:textId="5850F784" w:rsidR="002C3D61" w:rsidRPr="00823697" w:rsidRDefault="003C348D" w:rsidP="009C6ADE">
            <w:r>
              <w:t>3500</w:t>
            </w:r>
          </w:p>
        </w:tc>
        <w:tc>
          <w:tcPr>
            <w:tcW w:w="832" w:type="pct"/>
            <w:hideMark/>
          </w:tcPr>
          <w:p w14:paraId="327D3E46" w14:textId="43DE1D27" w:rsidR="002C3D61" w:rsidRPr="00823697" w:rsidRDefault="003C348D" w:rsidP="009C6ADE">
            <w:r>
              <w:t>3700</w:t>
            </w:r>
          </w:p>
        </w:tc>
        <w:tc>
          <w:tcPr>
            <w:tcW w:w="831" w:type="pct"/>
            <w:hideMark/>
          </w:tcPr>
          <w:p w14:paraId="09CAD268" w14:textId="77777777" w:rsidR="002C3D61" w:rsidRPr="00823697" w:rsidRDefault="002C3D61" w:rsidP="009C6ADE">
            <w:r w:rsidRPr="00823697">
              <w:t>2.26</w:t>
            </w:r>
          </w:p>
        </w:tc>
      </w:tr>
    </w:tbl>
    <w:p w14:paraId="45113EE7" w14:textId="77777777" w:rsidR="002C3D61" w:rsidRDefault="002C3D61" w:rsidP="002C3D61">
      <w:pPr>
        <w:rPr>
          <w:b/>
          <w:sz w:val="18"/>
        </w:rPr>
      </w:pPr>
    </w:p>
    <w:p w14:paraId="50A39473" w14:textId="77777777" w:rsidR="002C3D61" w:rsidRPr="001A01D0" w:rsidRDefault="002C3D61" w:rsidP="002C3D61">
      <w:pPr>
        <w:jc w:val="center"/>
        <w:rPr>
          <w:b/>
          <w:sz w:val="18"/>
        </w:rPr>
      </w:pPr>
      <w:r w:rsidRPr="00823697">
        <w:rPr>
          <w:b/>
          <w:noProof/>
          <w:sz w:val="18"/>
        </w:rPr>
        <w:drawing>
          <wp:inline distT="0" distB="0" distL="0" distR="0" wp14:anchorId="3CB0FC22" wp14:editId="6CC58695">
            <wp:extent cx="5105224" cy="4394882"/>
            <wp:effectExtent l="0" t="0" r="635" b="5715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224" cy="439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E2E88" w14:textId="0AC01190" w:rsidR="00FD3E36" w:rsidRDefault="00FD3E36" w:rsidP="0018149A">
      <w:pPr>
        <w:spacing w:before="240" w:after="0" w:line="240" w:lineRule="auto"/>
        <w:rPr>
          <w:rFonts w:ascii="CMU Serif Extra" w:hAnsi="CMU Serif Extra" w:cs="CMU Serif Extra"/>
        </w:rPr>
      </w:pPr>
    </w:p>
    <w:p w14:paraId="056E6DE6" w14:textId="787AC6F3" w:rsidR="00267697" w:rsidRDefault="00267697" w:rsidP="0018149A">
      <w:pPr>
        <w:spacing w:before="240" w:after="0" w:line="240" w:lineRule="auto"/>
        <w:rPr>
          <w:rFonts w:ascii="CMU Serif Extra" w:hAnsi="CMU Serif Extra" w:cs="CMU Serif Extra"/>
        </w:rPr>
      </w:pPr>
    </w:p>
    <w:p w14:paraId="192F5389" w14:textId="47A480F7" w:rsidR="00267697" w:rsidRDefault="00267697" w:rsidP="0018149A">
      <w:pPr>
        <w:spacing w:before="240" w:after="0" w:line="240" w:lineRule="auto"/>
        <w:rPr>
          <w:rFonts w:ascii="CMU Serif Extra" w:hAnsi="CMU Serif Extra" w:cs="CMU Serif Extra"/>
        </w:rPr>
      </w:pPr>
    </w:p>
    <w:p w14:paraId="0CF4678A" w14:textId="1734CA83" w:rsidR="00267697" w:rsidRDefault="00267697" w:rsidP="0018149A">
      <w:pPr>
        <w:spacing w:before="240" w:after="0" w:line="240" w:lineRule="auto"/>
        <w:rPr>
          <w:rFonts w:ascii="CMU Serif Extra" w:hAnsi="CMU Serif Extra" w:cs="CMU Serif Extra"/>
        </w:rPr>
      </w:pPr>
    </w:p>
    <w:p w14:paraId="5F49D1F7" w14:textId="2E08CA6C" w:rsidR="00267697" w:rsidRDefault="00267697" w:rsidP="0018149A">
      <w:pPr>
        <w:spacing w:before="240" w:after="0" w:line="240" w:lineRule="auto"/>
        <w:rPr>
          <w:rFonts w:ascii="CMU Serif Extra" w:hAnsi="CMU Serif Extra" w:cs="CMU Serif Extra"/>
        </w:rPr>
      </w:pPr>
    </w:p>
    <w:p w14:paraId="224A54F9" w14:textId="77777777" w:rsidR="00267697" w:rsidRDefault="00267697" w:rsidP="0018149A">
      <w:pPr>
        <w:spacing w:before="240" w:after="0" w:line="240" w:lineRule="auto"/>
        <w:rPr>
          <w:rFonts w:ascii="CMU Serif Extra" w:hAnsi="CMU Serif Extra" w:cs="CMU Serif Extra"/>
        </w:rPr>
      </w:pPr>
    </w:p>
    <w:p w14:paraId="697C6DCA" w14:textId="71E6FE13" w:rsidR="0062601A" w:rsidRPr="00895C76" w:rsidRDefault="002C3D61" w:rsidP="00895C76">
      <w:pPr>
        <w:pStyle w:val="ListParagraph"/>
        <w:numPr>
          <w:ilvl w:val="0"/>
          <w:numId w:val="16"/>
        </w:numPr>
        <w:ind w:left="360"/>
        <w:rPr>
          <w:rFonts w:ascii="CMU Serif" w:hAnsi="CMU Serif" w:cs="CMU Serif"/>
        </w:rPr>
      </w:pPr>
      <w:r w:rsidRPr="00895C76">
        <w:rPr>
          <w:rFonts w:ascii="CMU Serif" w:hAnsi="CMU Serif" w:cs="CMU Serif"/>
        </w:rPr>
        <w:t>List the sources of transportation revenues and highway expenditures by type.</w:t>
      </w:r>
      <w:r w:rsidR="00267697" w:rsidRPr="00895C76">
        <w:rPr>
          <w:rFonts w:ascii="CMU Serif" w:hAnsi="CMU Serif" w:cs="CMU Serif"/>
        </w:rPr>
        <w:t xml:space="preserve"> (10 points)</w:t>
      </w:r>
    </w:p>
    <w:p w14:paraId="2FAB4833" w14:textId="641A4467" w:rsidR="00267697" w:rsidRDefault="00267697" w:rsidP="00895C76">
      <w:pPr>
        <w:rPr>
          <w:rFonts w:ascii="CMU Serif" w:hAnsi="CMU Serif" w:cs="CMU Serif"/>
        </w:rPr>
      </w:pPr>
    </w:p>
    <w:p w14:paraId="5EBF1E73" w14:textId="6500055B" w:rsidR="00267697" w:rsidRDefault="00267697" w:rsidP="00895C76">
      <w:pPr>
        <w:rPr>
          <w:rFonts w:ascii="CMU Serif" w:hAnsi="CMU Serif" w:cs="CMU Serif"/>
        </w:rPr>
      </w:pPr>
    </w:p>
    <w:p w14:paraId="4CDA5D42" w14:textId="703887B6" w:rsidR="00267697" w:rsidRDefault="00267697" w:rsidP="00895C76">
      <w:pPr>
        <w:rPr>
          <w:rFonts w:ascii="CMU Serif" w:hAnsi="CMU Serif" w:cs="CMU Serif"/>
        </w:rPr>
      </w:pPr>
    </w:p>
    <w:p w14:paraId="43BB500C" w14:textId="03FAAAD0" w:rsidR="00267697" w:rsidRDefault="00267697" w:rsidP="00895C76">
      <w:pPr>
        <w:rPr>
          <w:rFonts w:ascii="CMU Serif" w:hAnsi="CMU Serif" w:cs="CMU Serif"/>
        </w:rPr>
      </w:pPr>
    </w:p>
    <w:p w14:paraId="4277A7DB" w14:textId="036F628A" w:rsidR="00267697" w:rsidRDefault="00267697" w:rsidP="00895C76">
      <w:pPr>
        <w:rPr>
          <w:rFonts w:ascii="CMU Serif" w:hAnsi="CMU Serif" w:cs="CMU Serif"/>
        </w:rPr>
      </w:pPr>
    </w:p>
    <w:p w14:paraId="77365C70" w14:textId="7B852BE5" w:rsidR="00267697" w:rsidRDefault="00267697" w:rsidP="00895C76">
      <w:pPr>
        <w:rPr>
          <w:rFonts w:ascii="CMU Serif" w:hAnsi="CMU Serif" w:cs="CMU Serif"/>
        </w:rPr>
      </w:pPr>
    </w:p>
    <w:p w14:paraId="3EF1F018" w14:textId="6294A4F4" w:rsidR="00267697" w:rsidRDefault="00267697" w:rsidP="00895C76">
      <w:pPr>
        <w:rPr>
          <w:rFonts w:ascii="CMU Serif" w:hAnsi="CMU Serif" w:cs="CMU Serif"/>
        </w:rPr>
      </w:pPr>
    </w:p>
    <w:p w14:paraId="7B89157B" w14:textId="5509FEA7" w:rsidR="00267697" w:rsidRDefault="00267697" w:rsidP="00895C76">
      <w:pPr>
        <w:rPr>
          <w:rFonts w:ascii="CMU Serif" w:hAnsi="CMU Serif" w:cs="CMU Serif"/>
        </w:rPr>
      </w:pPr>
    </w:p>
    <w:p w14:paraId="7B7B26F4" w14:textId="77777777" w:rsidR="00267697" w:rsidRPr="00267697" w:rsidRDefault="00267697" w:rsidP="00895C76">
      <w:pPr>
        <w:rPr>
          <w:rFonts w:ascii="CMU Serif" w:hAnsi="CMU Serif" w:cs="CMU Serif"/>
        </w:rPr>
      </w:pPr>
    </w:p>
    <w:p w14:paraId="488A400E" w14:textId="244C8908" w:rsidR="005264E5" w:rsidRPr="00895C76" w:rsidRDefault="005264E5" w:rsidP="00895C76">
      <w:pPr>
        <w:pStyle w:val="ListParagraph"/>
        <w:numPr>
          <w:ilvl w:val="0"/>
          <w:numId w:val="16"/>
        </w:numPr>
        <w:ind w:left="360"/>
        <w:rPr>
          <w:rFonts w:ascii="CMU Serif" w:hAnsi="CMU Serif" w:cs="CMU Serif"/>
        </w:rPr>
      </w:pPr>
      <w:r w:rsidRPr="00895C76">
        <w:rPr>
          <w:rFonts w:ascii="CMU Serif" w:hAnsi="CMU Serif" w:cs="CMU Serif"/>
        </w:rPr>
        <w:t xml:space="preserve">What are the common environments issues with transportation improvement project? How do you mitigate issues related to water </w:t>
      </w:r>
      <w:r w:rsidR="00267697" w:rsidRPr="00895C76">
        <w:rPr>
          <w:rFonts w:ascii="CMU Serif" w:hAnsi="CMU Serif" w:cs="CMU Serif"/>
        </w:rPr>
        <w:t>resource? (10 points)</w:t>
      </w:r>
    </w:p>
    <w:p w14:paraId="459BDA9E" w14:textId="77777777" w:rsidR="00FD3E36" w:rsidRDefault="00FD3E36" w:rsidP="00D55894">
      <w:pPr>
        <w:spacing w:after="0" w:line="240" w:lineRule="auto"/>
        <w:rPr>
          <w:rFonts w:ascii="CMU Serif Extra" w:hAnsi="CMU Serif Extra" w:cs="CMU Serif Extra"/>
        </w:rPr>
      </w:pPr>
    </w:p>
    <w:p w14:paraId="071EB69E" w14:textId="77777777" w:rsidR="00FD3E36" w:rsidRPr="00D55894" w:rsidRDefault="00FD3E36" w:rsidP="00D55894">
      <w:pPr>
        <w:spacing w:after="0" w:line="240" w:lineRule="auto"/>
        <w:rPr>
          <w:rFonts w:ascii="CMU Serif Extra" w:hAnsi="CMU Serif Extra" w:cs="CMU Serif Extra"/>
        </w:rPr>
      </w:pPr>
    </w:p>
    <w:sectPr w:rsidR="00FD3E36" w:rsidRPr="00D55894" w:rsidSect="00960850">
      <w:headerReference w:type="default" r:id="rId10"/>
      <w:footerReference w:type="default" r:id="rId11"/>
      <w:pgSz w:w="12240" w:h="15840"/>
      <w:pgMar w:top="121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C1F6B" w14:textId="77777777" w:rsidR="005D04EA" w:rsidRDefault="005D04EA" w:rsidP="00960850">
      <w:pPr>
        <w:spacing w:after="0" w:line="240" w:lineRule="auto"/>
      </w:pPr>
      <w:r>
        <w:separator/>
      </w:r>
    </w:p>
  </w:endnote>
  <w:endnote w:type="continuationSeparator" w:id="0">
    <w:p w14:paraId="7EE61BFB" w14:textId="77777777" w:rsidR="005D04EA" w:rsidRDefault="005D04EA" w:rsidP="0096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U Serif Extra">
    <w:panose1 w:val="02000803000000000000"/>
    <w:charset w:val="00"/>
    <w:family w:val="auto"/>
    <w:pitch w:val="variable"/>
    <w:sig w:usb0="E10002FF" w:usb1="5201E9EB" w:usb2="00020004" w:usb3="00000000" w:csb0="0000011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00A8" w14:textId="381F9116" w:rsidR="00FD3E36" w:rsidRDefault="005D04EA" w:rsidP="00793B4C">
    <w:pPr>
      <w:pStyle w:val="Footer"/>
      <w:jc w:val="right"/>
    </w:pPr>
    <w:sdt>
      <w:sdtPr>
        <w:id w:val="-6475897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D3E36">
              <w:t xml:space="preserve">Page </w:t>
            </w:r>
            <w:r w:rsidR="00FD3E36">
              <w:rPr>
                <w:b/>
                <w:bCs/>
                <w:sz w:val="24"/>
                <w:szCs w:val="24"/>
              </w:rPr>
              <w:fldChar w:fldCharType="begin"/>
            </w:r>
            <w:r w:rsidR="00FD3E36">
              <w:rPr>
                <w:b/>
                <w:bCs/>
              </w:rPr>
              <w:instrText xml:space="preserve"> PAGE </w:instrText>
            </w:r>
            <w:r w:rsidR="00FD3E36">
              <w:rPr>
                <w:b/>
                <w:bCs/>
                <w:sz w:val="24"/>
                <w:szCs w:val="24"/>
              </w:rPr>
              <w:fldChar w:fldCharType="separate"/>
            </w:r>
            <w:r w:rsidR="00A16DB5">
              <w:rPr>
                <w:b/>
                <w:bCs/>
                <w:noProof/>
              </w:rPr>
              <w:t>7</w:t>
            </w:r>
            <w:r w:rsidR="00FD3E36">
              <w:rPr>
                <w:b/>
                <w:bCs/>
                <w:sz w:val="24"/>
                <w:szCs w:val="24"/>
              </w:rPr>
              <w:fldChar w:fldCharType="end"/>
            </w:r>
            <w:r w:rsidR="00FD3E36">
              <w:t xml:space="preserve"> of </w:t>
            </w:r>
            <w:r w:rsidR="00FD3E36">
              <w:rPr>
                <w:b/>
                <w:bCs/>
                <w:sz w:val="24"/>
                <w:szCs w:val="24"/>
              </w:rPr>
              <w:fldChar w:fldCharType="begin"/>
            </w:r>
            <w:r w:rsidR="00FD3E36">
              <w:rPr>
                <w:b/>
                <w:bCs/>
              </w:rPr>
              <w:instrText xml:space="preserve"> NUMPAGES  </w:instrText>
            </w:r>
            <w:r w:rsidR="00FD3E36">
              <w:rPr>
                <w:b/>
                <w:bCs/>
                <w:sz w:val="24"/>
                <w:szCs w:val="24"/>
              </w:rPr>
              <w:fldChar w:fldCharType="separate"/>
            </w:r>
            <w:r w:rsidR="00A16DB5">
              <w:rPr>
                <w:b/>
                <w:bCs/>
                <w:noProof/>
              </w:rPr>
              <w:t>7</w:t>
            </w:r>
            <w:r w:rsidR="00FD3E3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B36E081" w14:textId="77777777" w:rsidR="00FD3E36" w:rsidRDefault="00FD3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0241" w14:textId="77777777" w:rsidR="005D04EA" w:rsidRDefault="005D04EA" w:rsidP="00960850">
      <w:pPr>
        <w:spacing w:after="0" w:line="240" w:lineRule="auto"/>
      </w:pPr>
      <w:r>
        <w:separator/>
      </w:r>
    </w:p>
  </w:footnote>
  <w:footnote w:type="continuationSeparator" w:id="0">
    <w:p w14:paraId="0C70C304" w14:textId="77777777" w:rsidR="005D04EA" w:rsidRDefault="005D04EA" w:rsidP="0096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4630" w14:textId="608998C9" w:rsidR="00960850" w:rsidRPr="00960850" w:rsidRDefault="00AA544A" w:rsidP="0096085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86"/>
    <w:multiLevelType w:val="hybridMultilevel"/>
    <w:tmpl w:val="CD56DB54"/>
    <w:lvl w:ilvl="0" w:tplc="E73C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9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3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B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0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6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E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935B7"/>
    <w:multiLevelType w:val="hybridMultilevel"/>
    <w:tmpl w:val="A6B60DEA"/>
    <w:lvl w:ilvl="0" w:tplc="C6E8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DAD"/>
    <w:multiLevelType w:val="multilevel"/>
    <w:tmpl w:val="1392225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4F15D9D"/>
    <w:multiLevelType w:val="hybridMultilevel"/>
    <w:tmpl w:val="787E15A0"/>
    <w:lvl w:ilvl="0" w:tplc="693A7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3A20"/>
    <w:multiLevelType w:val="hybridMultilevel"/>
    <w:tmpl w:val="55BC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A0387"/>
    <w:multiLevelType w:val="hybridMultilevel"/>
    <w:tmpl w:val="835011C0"/>
    <w:lvl w:ilvl="0" w:tplc="44CE1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22A13"/>
    <w:multiLevelType w:val="hybridMultilevel"/>
    <w:tmpl w:val="EF84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D418A"/>
    <w:multiLevelType w:val="hybridMultilevel"/>
    <w:tmpl w:val="FD927BB8"/>
    <w:lvl w:ilvl="0" w:tplc="21F29F62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E487712"/>
    <w:multiLevelType w:val="hybridMultilevel"/>
    <w:tmpl w:val="6936B778"/>
    <w:lvl w:ilvl="0" w:tplc="275C67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E4B"/>
    <w:multiLevelType w:val="multilevel"/>
    <w:tmpl w:val="221AC4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1E878E1"/>
    <w:multiLevelType w:val="hybridMultilevel"/>
    <w:tmpl w:val="3B0CA81E"/>
    <w:lvl w:ilvl="0" w:tplc="010EB542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07E3"/>
    <w:multiLevelType w:val="hybridMultilevel"/>
    <w:tmpl w:val="9C9ED65C"/>
    <w:lvl w:ilvl="0" w:tplc="FEA8145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BC60E26"/>
    <w:multiLevelType w:val="hybridMultilevel"/>
    <w:tmpl w:val="19BA3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7AD8"/>
    <w:multiLevelType w:val="hybridMultilevel"/>
    <w:tmpl w:val="871CD8E4"/>
    <w:lvl w:ilvl="0" w:tplc="FEA814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0"/>
    <w:rsid w:val="00026D2E"/>
    <w:rsid w:val="00056FE2"/>
    <w:rsid w:val="00057CFA"/>
    <w:rsid w:val="00057F61"/>
    <w:rsid w:val="00070CF3"/>
    <w:rsid w:val="000A6D43"/>
    <w:rsid w:val="000F1EEB"/>
    <w:rsid w:val="0018149A"/>
    <w:rsid w:val="00184FA2"/>
    <w:rsid w:val="001B5BBB"/>
    <w:rsid w:val="001C1559"/>
    <w:rsid w:val="00267697"/>
    <w:rsid w:val="002A31A9"/>
    <w:rsid w:val="002C3D61"/>
    <w:rsid w:val="002E37A9"/>
    <w:rsid w:val="002F68AC"/>
    <w:rsid w:val="003021FB"/>
    <w:rsid w:val="00393CEE"/>
    <w:rsid w:val="003A2D2C"/>
    <w:rsid w:val="003A3E25"/>
    <w:rsid w:val="003A47DA"/>
    <w:rsid w:val="003C348D"/>
    <w:rsid w:val="004E20DC"/>
    <w:rsid w:val="00507A4C"/>
    <w:rsid w:val="005264E5"/>
    <w:rsid w:val="00550453"/>
    <w:rsid w:val="00562661"/>
    <w:rsid w:val="0057532B"/>
    <w:rsid w:val="00586455"/>
    <w:rsid w:val="005B1F8A"/>
    <w:rsid w:val="005C4FF2"/>
    <w:rsid w:val="005D0262"/>
    <w:rsid w:val="005D04EA"/>
    <w:rsid w:val="0062601A"/>
    <w:rsid w:val="0064736D"/>
    <w:rsid w:val="0068724B"/>
    <w:rsid w:val="006A1AC8"/>
    <w:rsid w:val="0072280D"/>
    <w:rsid w:val="00770B4B"/>
    <w:rsid w:val="00793B4C"/>
    <w:rsid w:val="007A0316"/>
    <w:rsid w:val="007C0AAD"/>
    <w:rsid w:val="007D3A35"/>
    <w:rsid w:val="00834807"/>
    <w:rsid w:val="008567DA"/>
    <w:rsid w:val="00895C76"/>
    <w:rsid w:val="008A18BB"/>
    <w:rsid w:val="008B2E50"/>
    <w:rsid w:val="008B4932"/>
    <w:rsid w:val="008F7E26"/>
    <w:rsid w:val="00943BE8"/>
    <w:rsid w:val="009540F1"/>
    <w:rsid w:val="00960850"/>
    <w:rsid w:val="00962B43"/>
    <w:rsid w:val="00A02C62"/>
    <w:rsid w:val="00A167C1"/>
    <w:rsid w:val="00A16DB5"/>
    <w:rsid w:val="00A53012"/>
    <w:rsid w:val="00A86859"/>
    <w:rsid w:val="00AA544A"/>
    <w:rsid w:val="00AB5BFE"/>
    <w:rsid w:val="00AD0027"/>
    <w:rsid w:val="00B02BE0"/>
    <w:rsid w:val="00B7111D"/>
    <w:rsid w:val="00B941B7"/>
    <w:rsid w:val="00BA4278"/>
    <w:rsid w:val="00BE4870"/>
    <w:rsid w:val="00BF6ACD"/>
    <w:rsid w:val="00C73C59"/>
    <w:rsid w:val="00C82383"/>
    <w:rsid w:val="00C920C5"/>
    <w:rsid w:val="00CC3E0D"/>
    <w:rsid w:val="00CD230B"/>
    <w:rsid w:val="00CF2D90"/>
    <w:rsid w:val="00D034CB"/>
    <w:rsid w:val="00D51CB8"/>
    <w:rsid w:val="00D55894"/>
    <w:rsid w:val="00D72AA4"/>
    <w:rsid w:val="00D74A4B"/>
    <w:rsid w:val="00DA5C6C"/>
    <w:rsid w:val="00E63CDC"/>
    <w:rsid w:val="00E72AA7"/>
    <w:rsid w:val="00E90A59"/>
    <w:rsid w:val="00ED4C3B"/>
    <w:rsid w:val="00F57D99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D19E"/>
  <w15:chartTrackingRefBased/>
  <w15:docId w15:val="{B8E162BF-8EAE-4302-8299-3A84EAB3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50"/>
  </w:style>
  <w:style w:type="paragraph" w:styleId="Footer">
    <w:name w:val="footer"/>
    <w:basedOn w:val="Normal"/>
    <w:link w:val="FooterChar"/>
    <w:uiPriority w:val="99"/>
    <w:unhideWhenUsed/>
    <w:rsid w:val="0096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50"/>
  </w:style>
  <w:style w:type="table" w:styleId="TableGrid">
    <w:name w:val="Table Grid"/>
    <w:basedOn w:val="TableNormal"/>
    <w:uiPriority w:val="39"/>
    <w:rsid w:val="009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0D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C4F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40</cp:revision>
  <dcterms:created xsi:type="dcterms:W3CDTF">2019-12-12T06:05:00Z</dcterms:created>
  <dcterms:modified xsi:type="dcterms:W3CDTF">2019-12-16T16:33:00Z</dcterms:modified>
</cp:coreProperties>
</file>