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0D276A">
        <w:rPr>
          <w:rFonts w:ascii="CMU Serif" w:hAnsi="CMU Serif" w:cs="CMU Serif"/>
          <w:b/>
        </w:rPr>
        <w:t xml:space="preserve">CE </w:t>
      </w:r>
      <w:r w:rsidR="00643535" w:rsidRPr="000D276A">
        <w:rPr>
          <w:rFonts w:ascii="CMU Serif" w:hAnsi="CMU Serif" w:cs="CMU Serif"/>
          <w:b/>
        </w:rPr>
        <w:t>34500</w:t>
      </w:r>
      <w:r w:rsidRPr="000D276A">
        <w:rPr>
          <w:rFonts w:ascii="CMU Serif" w:hAnsi="CMU Serif" w:cs="CMU Serif"/>
          <w:b/>
        </w:rPr>
        <w:t xml:space="preserve">: </w:t>
      </w:r>
      <w:r w:rsidR="00643535" w:rsidRPr="000D276A">
        <w:rPr>
          <w:rFonts w:ascii="CMU Serif" w:hAnsi="CMU Serif" w:cs="CMU Serif"/>
          <w:b/>
        </w:rPr>
        <w:t>Transportation Engineering</w:t>
      </w:r>
    </w:p>
    <w:p w:rsidR="008C7CAA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Homework </w:t>
      </w:r>
      <w:r w:rsidR="006A3832">
        <w:rPr>
          <w:rFonts w:ascii="CMU Serif" w:hAnsi="CMU Serif" w:cs="CMU Serif"/>
          <w:b/>
        </w:rPr>
        <w:t>5</w:t>
      </w:r>
    </w:p>
    <w:bookmarkEnd w:id="0"/>
    <w:bookmarkEnd w:id="1"/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0613B5" w:rsidRDefault="009F6F27" w:rsidP="000613B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 w:rsidR="00FA172A">
        <w:rPr>
          <w:rFonts w:ascii="CMU Serif" w:hAnsi="CMU Serif" w:cs="CMU Serif"/>
          <w:b/>
        </w:rPr>
        <w:t>1</w:t>
      </w:r>
      <w:r w:rsidRPr="009F6F27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</w:rPr>
        <w:t xml:space="preserve"> </w:t>
      </w:r>
      <w:r w:rsidRPr="009F6F27">
        <w:rPr>
          <w:rFonts w:ascii="CMU Serif" w:hAnsi="CMU Serif" w:cs="CMU Serif"/>
        </w:rPr>
        <w:t xml:space="preserve">A study area consists of </w:t>
      </w:r>
      <w:r w:rsidR="00FA172A" w:rsidRPr="009F6F27">
        <w:rPr>
          <w:rFonts w:ascii="CMU Serif" w:hAnsi="CMU Serif" w:cs="CMU Serif"/>
        </w:rPr>
        <w:t>three</w:t>
      </w:r>
      <w:r w:rsidRPr="009F6F27">
        <w:rPr>
          <w:rFonts w:ascii="CMU Serif" w:hAnsi="CMU Serif" w:cs="CMU Serif"/>
        </w:rPr>
        <w:t xml:space="preserve"> zones –A, B, C. The trip generation model predicts the following trip productions and attractions:</w:t>
      </w:r>
      <w:r>
        <w:rPr>
          <w:rFonts w:ascii="CMU Serif" w:hAnsi="CMU Serif" w:cs="CMU Serif"/>
        </w:rPr>
        <w:t xml:space="preserve"> </w:t>
      </w:r>
      <w:r w:rsidR="000613B5" w:rsidRPr="00610EB4">
        <w:rPr>
          <w:rFonts w:ascii="CMU Serif" w:hAnsi="CMU Serif" w:cs="CMU Serif"/>
          <w:color w:val="FF0000"/>
        </w:rPr>
        <w:t>(</w:t>
      </w:r>
      <w:r w:rsidR="000613B5">
        <w:rPr>
          <w:rFonts w:ascii="CMU Serif" w:hAnsi="CMU Serif" w:cs="CMU Serif"/>
          <w:color w:val="FF0000"/>
        </w:rPr>
        <w:t>35</w:t>
      </w:r>
      <w:r w:rsidR="000613B5" w:rsidRPr="00610EB4">
        <w:rPr>
          <w:rFonts w:ascii="CMU Serif" w:hAnsi="CMU Serif" w:cs="CMU Serif"/>
          <w:color w:val="FF0000"/>
        </w:rPr>
        <w:t xml:space="preserve"> points)</w:t>
      </w:r>
    </w:p>
    <w:tbl>
      <w:tblPr>
        <w:tblW w:w="45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565"/>
        <w:gridCol w:w="565"/>
        <w:gridCol w:w="565"/>
        <w:gridCol w:w="759"/>
      </w:tblGrid>
      <w:tr w:rsidR="009F6F27" w:rsidRPr="009F6F27" w:rsidTr="009F6F27">
        <w:trPr>
          <w:trHeight w:val="1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Zone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total</w:t>
            </w:r>
          </w:p>
        </w:tc>
      </w:tr>
      <w:tr w:rsidR="009F6F27" w:rsidRPr="009F6F27" w:rsidTr="009F6F27">
        <w:trPr>
          <w:trHeight w:val="126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Trip production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170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400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330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900</w:t>
            </w:r>
          </w:p>
        </w:tc>
      </w:tr>
      <w:tr w:rsidR="009F6F27" w:rsidRPr="009F6F27" w:rsidTr="009F6F27">
        <w:trPr>
          <w:trHeight w:val="1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Trip attraction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225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900</w:t>
            </w:r>
          </w:p>
        </w:tc>
      </w:tr>
    </w:tbl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</w:p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  <w:r w:rsidRPr="009F6F27">
        <w:rPr>
          <w:rFonts w:ascii="CMU Serif" w:hAnsi="CMU Serif" w:cs="CMU Serif"/>
        </w:rPr>
        <w:t xml:space="preserve">Travel time (minutes) between zones is given in the matrix below. For this </w:t>
      </w:r>
      <w:r>
        <w:rPr>
          <w:rFonts w:ascii="CMU Serif" w:hAnsi="CMU Serif" w:cs="CMU Serif"/>
        </w:rPr>
        <w:t>problem</w:t>
      </w:r>
      <w:r w:rsidRPr="009F6F27">
        <w:rPr>
          <w:rFonts w:ascii="CMU Serif" w:hAnsi="CMU Serif" w:cs="CMU Serif"/>
        </w:rPr>
        <w:t xml:space="preserve">, the F factor is taken as the inverse of the corresponding travel time. Also, for this example all </w:t>
      </w:r>
      <w:proofErr w:type="spellStart"/>
      <w:r w:rsidRPr="009F6F27">
        <w:rPr>
          <w:rFonts w:ascii="CMU Serif" w:hAnsi="CMU Serif" w:cs="CMU Serif"/>
          <w:i/>
          <w:iCs/>
        </w:rPr>
        <w:t>Kij</w:t>
      </w:r>
      <w:proofErr w:type="spellEnd"/>
      <w:r w:rsidRPr="009F6F27">
        <w:rPr>
          <w:rFonts w:ascii="CMU Serif" w:hAnsi="CMU Serif" w:cs="CMU Serif"/>
        </w:rPr>
        <w:t xml:space="preserve"> values are taken as 1.0.</w:t>
      </w:r>
    </w:p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</w:p>
    <w:tbl>
      <w:tblPr>
        <w:tblW w:w="3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952"/>
      </w:tblGrid>
      <w:tr w:rsidR="009F6F27" w:rsidRPr="009F6F27" w:rsidTr="009F6F27">
        <w:trPr>
          <w:trHeight w:val="261"/>
          <w:jc w:val="center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Zone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A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B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C</w:t>
            </w:r>
          </w:p>
        </w:tc>
      </w:tr>
      <w:tr w:rsidR="009F6F27" w:rsidRPr="009F6F27" w:rsidTr="009F6F27">
        <w:trPr>
          <w:trHeight w:val="179"/>
          <w:jc w:val="center"/>
        </w:trPr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A</w:t>
            </w:r>
          </w:p>
        </w:tc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7</w:t>
            </w:r>
          </w:p>
        </w:tc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4</w:t>
            </w:r>
          </w:p>
        </w:tc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5</w:t>
            </w:r>
          </w:p>
        </w:tc>
      </w:tr>
      <w:tr w:rsidR="009F6F27" w:rsidRPr="009F6F27" w:rsidTr="009F6F27">
        <w:trPr>
          <w:trHeight w:val="191"/>
          <w:jc w:val="center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B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4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5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8</w:t>
            </w:r>
          </w:p>
        </w:tc>
      </w:tr>
      <w:tr w:rsidR="009F6F27" w:rsidRPr="009F6F27" w:rsidTr="009F6F27">
        <w:trPr>
          <w:trHeight w:val="179"/>
          <w:jc w:val="center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C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5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8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</w:t>
            </w:r>
          </w:p>
        </w:tc>
      </w:tr>
    </w:tbl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</w:p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  <w:r>
        <w:rPr>
          <w:rFonts w:ascii="CMU Serif" w:hAnsi="CMU Serif" w:cs="CMU Serif"/>
        </w:rPr>
        <w:t>Calculate trip distribution matrix.</w:t>
      </w:r>
      <w:r w:rsidR="000613B5">
        <w:rPr>
          <w:rFonts w:ascii="CMU Serif" w:hAnsi="CMU Serif" w:cs="CMU Serif"/>
        </w:rPr>
        <w:t xml:space="preserve"> </w:t>
      </w:r>
    </w:p>
    <w:p w:rsidR="00EE7D7F" w:rsidRDefault="00EE7D7F" w:rsidP="009F6F27">
      <w:pPr>
        <w:pStyle w:val="ListParagraph"/>
        <w:ind w:left="360"/>
        <w:rPr>
          <w:rFonts w:ascii="CMU Serif" w:hAnsi="CMU Serif" w:cs="CMU Serif"/>
        </w:rPr>
      </w:pPr>
    </w:p>
    <w:p w:rsidR="00BC418B" w:rsidRDefault="00EE7D7F" w:rsidP="00BC418B">
      <w:pPr>
        <w:rPr>
          <w:rFonts w:ascii="CMU Serif" w:hAnsi="CMU Serif" w:cs="CMU Serif"/>
          <w:color w:val="FF0000"/>
        </w:rPr>
      </w:pPr>
      <w:r>
        <w:rPr>
          <w:rFonts w:ascii="CMU Serif" w:hAnsi="CMU Serif" w:cs="CMU Serif"/>
          <w:b/>
        </w:rPr>
        <w:t>Problem 2</w:t>
      </w:r>
      <w:r>
        <w:rPr>
          <w:rFonts w:ascii="CMU Serif" w:hAnsi="CMU Serif" w:cs="CMU Serif"/>
          <w:b/>
        </w:rPr>
        <w:t xml:space="preserve">: </w:t>
      </w:r>
      <w:r w:rsidRPr="00B42F13">
        <w:rPr>
          <w:rFonts w:ascii="CMU Serif" w:hAnsi="CMU Serif" w:cs="CMU Serif"/>
        </w:rPr>
        <w:t xml:space="preserve">Using </w:t>
      </w:r>
      <w:r>
        <w:rPr>
          <w:rFonts w:ascii="CMU Serif" w:hAnsi="CMU Serif" w:cs="CMU Serif"/>
        </w:rPr>
        <w:t>the data provided in the Tables 1, 2 and 3</w:t>
      </w:r>
      <w:r w:rsidRPr="00B42F13">
        <w:rPr>
          <w:rFonts w:ascii="CMU Serif" w:hAnsi="CMU Serif" w:cs="CMU Serif"/>
        </w:rPr>
        <w:t xml:space="preserve">, </w:t>
      </w:r>
      <w:r>
        <w:rPr>
          <w:rFonts w:ascii="CMU Serif" w:hAnsi="CMU Serif" w:cs="CMU Serif"/>
        </w:rPr>
        <w:t>estimate trip distribution</w:t>
      </w:r>
      <w:r w:rsidRPr="00B42F13">
        <w:rPr>
          <w:rFonts w:ascii="CMU Serif" w:hAnsi="CMU Serif" w:cs="CMU Serif"/>
        </w:rPr>
        <w:t>?</w:t>
      </w:r>
      <w:r>
        <w:rPr>
          <w:rFonts w:ascii="CMU Serif" w:hAnsi="CMU Serif" w:cs="CMU Serif"/>
        </w:rPr>
        <w:t xml:space="preserve"> </w:t>
      </w:r>
      <w:r w:rsidRPr="00610EB4">
        <w:rPr>
          <w:rFonts w:ascii="CMU Serif" w:hAnsi="CMU Serif" w:cs="CMU Serif"/>
          <w:color w:val="FF0000"/>
        </w:rPr>
        <w:t>(</w:t>
      </w:r>
      <w:r w:rsidR="000613B5">
        <w:rPr>
          <w:rFonts w:ascii="CMU Serif" w:hAnsi="CMU Serif" w:cs="CMU Serif"/>
          <w:color w:val="FF0000"/>
        </w:rPr>
        <w:t>35</w:t>
      </w:r>
      <w:r w:rsidRPr="00610EB4">
        <w:rPr>
          <w:rFonts w:ascii="CMU Serif" w:hAnsi="CMU Serif" w:cs="CMU Serif"/>
          <w:color w:val="FF0000"/>
        </w:rPr>
        <w:t xml:space="preserve"> points)</w:t>
      </w:r>
    </w:p>
    <w:p w:rsidR="00EE7D7F" w:rsidRDefault="00EE7D7F" w:rsidP="00BC418B">
      <w:pPr>
        <w:spacing w:after="0"/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>Table 1:</w:t>
      </w:r>
      <w:r>
        <w:rPr>
          <w:rFonts w:ascii="CMU Serif" w:hAnsi="CMU Serif" w:cs="CMU Serif"/>
        </w:rPr>
        <w:t xml:space="preserve"> Trips Productions and Attractions of 5 Traffic Analysis Zones</w:t>
      </w:r>
    </w:p>
    <w:p w:rsidR="00BC418B" w:rsidRDefault="00BC418B" w:rsidP="00BC418B">
      <w:pPr>
        <w:spacing w:after="0"/>
        <w:jc w:val="center"/>
        <w:rPr>
          <w:rFonts w:ascii="CMU Serif" w:hAnsi="CMU Serif" w:cs="CMU Serif"/>
        </w:rPr>
      </w:pPr>
    </w:p>
    <w:tbl>
      <w:tblPr>
        <w:tblW w:w="443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1"/>
        <w:gridCol w:w="1676"/>
        <w:gridCol w:w="1620"/>
      </w:tblGrid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TAZ</w:t>
            </w:r>
          </w:p>
        </w:tc>
        <w:tc>
          <w:tcPr>
            <w:tcW w:w="16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Productions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Attractions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1080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531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602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76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432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47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472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82</w:t>
            </w:r>
          </w:p>
        </w:tc>
      </w:tr>
    </w:tbl>
    <w:p w:rsidR="00EE7D7F" w:rsidRDefault="00EE7D7F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EE7D7F" w:rsidRDefault="00EE7D7F" w:rsidP="00EE7D7F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lastRenderedPageBreak/>
        <w:t xml:space="preserve">Table </w:t>
      </w:r>
      <w:r>
        <w:rPr>
          <w:rFonts w:ascii="CMU Serif" w:hAnsi="CMU Serif" w:cs="CMU Serif"/>
          <w:b/>
          <w:bCs/>
        </w:rPr>
        <w:t>2</w:t>
      </w:r>
      <w:r w:rsidRPr="007142C0">
        <w:rPr>
          <w:rFonts w:ascii="CMU Serif" w:hAnsi="CMU Serif" w:cs="CMU Serif"/>
          <w:b/>
          <w:bCs/>
        </w:rPr>
        <w:t>:</w:t>
      </w:r>
      <w:r>
        <w:rPr>
          <w:rFonts w:ascii="CMU Serif" w:hAnsi="CMU Serif" w:cs="CMU Serif"/>
        </w:rPr>
        <w:t xml:space="preserve"> Travel Time Matrix</w:t>
      </w:r>
    </w:p>
    <w:tbl>
      <w:tblPr>
        <w:tblW w:w="455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1"/>
        <w:gridCol w:w="760"/>
        <w:gridCol w:w="759"/>
        <w:gridCol w:w="759"/>
        <w:gridCol w:w="759"/>
        <w:gridCol w:w="759"/>
      </w:tblGrid>
      <w:tr w:rsidR="00EE7D7F" w:rsidRPr="007142C0" w:rsidTr="003778C7">
        <w:trPr>
          <w:trHeight w:val="133"/>
          <w:jc w:val="center"/>
        </w:trPr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TAZ</w:t>
            </w:r>
          </w:p>
        </w:tc>
        <w:tc>
          <w:tcPr>
            <w:tcW w:w="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21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14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25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17</w:t>
            </w:r>
          </w:p>
        </w:tc>
      </w:tr>
      <w:tr w:rsidR="00EE7D7F" w:rsidRPr="007142C0" w:rsidTr="003778C7">
        <w:trPr>
          <w:trHeight w:val="204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</w:tr>
    </w:tbl>
    <w:p w:rsidR="00EE7D7F" w:rsidRDefault="00EE7D7F" w:rsidP="00EE7D7F">
      <w:pPr>
        <w:rPr>
          <w:rFonts w:ascii="CMU Serif" w:hAnsi="CMU Serif" w:cs="CMU Serif"/>
        </w:rPr>
      </w:pPr>
    </w:p>
    <w:p w:rsidR="00EE7D7F" w:rsidRDefault="00EE7D7F" w:rsidP="00EE7D7F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 xml:space="preserve">Table </w:t>
      </w:r>
      <w:r>
        <w:rPr>
          <w:rFonts w:ascii="CMU Serif" w:hAnsi="CMU Serif" w:cs="CMU Serif"/>
          <w:b/>
          <w:bCs/>
        </w:rPr>
        <w:t>3</w:t>
      </w:r>
      <w:r w:rsidRPr="007142C0">
        <w:rPr>
          <w:rFonts w:ascii="CMU Serif" w:hAnsi="CMU Serif" w:cs="CMU Serif"/>
          <w:b/>
          <w:bCs/>
        </w:rPr>
        <w:t>:</w:t>
      </w:r>
      <w:r>
        <w:rPr>
          <w:rFonts w:ascii="CMU Serif" w:hAnsi="CMU Serif" w:cs="CMU Serif"/>
        </w:rPr>
        <w:t xml:space="preserve"> Friction Factors at Different Travel Times</w:t>
      </w:r>
    </w:p>
    <w:tbl>
      <w:tblPr>
        <w:tblW w:w="459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96"/>
        <w:gridCol w:w="2000"/>
      </w:tblGrid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Travel time (min)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Friction Factor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87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45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29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18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</w:tr>
    </w:tbl>
    <w:p w:rsidR="00EE7D7F" w:rsidRDefault="00EE7D7F" w:rsidP="00EE7D7F">
      <w:pPr>
        <w:rPr>
          <w:rFonts w:ascii="CMU Serif" w:hAnsi="CMU Serif" w:cs="CMU Serif"/>
        </w:rPr>
      </w:pPr>
    </w:p>
    <w:p w:rsidR="00EE7D7F" w:rsidRDefault="00EE7D7F" w:rsidP="00EE7D7F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Problem 3</w:t>
      </w:r>
      <w:r>
        <w:rPr>
          <w:rFonts w:ascii="CMU Serif" w:hAnsi="CMU Serif" w:cs="CMU Serif"/>
          <w:b/>
        </w:rPr>
        <w:t xml:space="preserve">: </w:t>
      </w:r>
      <w:r>
        <w:rPr>
          <w:rFonts w:ascii="CMU Serif" w:hAnsi="CMU Serif" w:cs="CMU Serif"/>
        </w:rPr>
        <w:t>The utility functions for auto and transit are as follows:</w:t>
      </w:r>
    </w:p>
    <w:p w:rsidR="00EE7D7F" w:rsidRPr="00102F79" w:rsidRDefault="00EE7D7F" w:rsidP="00EE7D7F">
      <w:pPr>
        <w:rPr>
          <w:rFonts w:ascii="CMU Serif" w:eastAsiaTheme="minorEastAsia" w:hAnsi="CMU Serif" w:cs="CMU Serif"/>
        </w:rPr>
      </w:pPr>
      <m:oMathPara>
        <m:oMath>
          <m:r>
            <w:rPr>
              <w:rFonts w:ascii="Cambria Math" w:hAnsi="Cambria Math" w:cs="CMU Serif"/>
            </w:rPr>
            <m:t>Auto: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U</m:t>
              </m:r>
            </m:e>
            <m:sub>
              <m:r>
                <w:rPr>
                  <w:rFonts w:ascii="Cambria Math" w:hAnsi="Cambria Math" w:cs="CMU Serif"/>
                </w:rPr>
                <m:t>A</m:t>
              </m:r>
            </m:sub>
          </m:sSub>
          <m:r>
            <w:rPr>
              <w:rFonts w:ascii="Cambria Math" w:hAnsi="Cambria Math" w:cs="CMU Serif"/>
            </w:rPr>
            <m:t>=-0.46-0.35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1</m:t>
              </m:r>
            </m:sub>
          </m:sSub>
          <m:r>
            <w:rPr>
              <w:rFonts w:ascii="Cambria Math" w:hAnsi="Cambria Math" w:cs="CMU Serif"/>
            </w:rPr>
            <m:t>-0.08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2</m:t>
              </m:r>
            </m:sub>
          </m:sSub>
          <m:r>
            <w:rPr>
              <w:rFonts w:ascii="Cambria Math" w:hAnsi="Cambria Math" w:cs="CMU Serif"/>
            </w:rPr>
            <m:t>-0.005C</m:t>
          </m:r>
        </m:oMath>
      </m:oMathPara>
    </w:p>
    <w:p w:rsidR="00EE7D7F" w:rsidRPr="006C665A" w:rsidRDefault="00EE7D7F" w:rsidP="00EE7D7F">
      <w:pPr>
        <w:rPr>
          <w:rFonts w:ascii="CMU Serif" w:eastAsiaTheme="minorEastAsia" w:hAnsi="CMU Serif" w:cs="CMU Serif"/>
        </w:rPr>
      </w:pPr>
      <m:oMathPara>
        <m:oMath>
          <m:r>
            <w:rPr>
              <w:rFonts w:ascii="Cambria Math" w:hAnsi="Cambria Math" w:cs="CMU Serif"/>
            </w:rPr>
            <m:t>Auto: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U</m:t>
              </m:r>
            </m:e>
            <m:sub>
              <m:r>
                <w:rPr>
                  <w:rFonts w:ascii="Cambria Math" w:hAnsi="Cambria Math" w:cs="CMU Serif"/>
                </w:rPr>
                <m:t>T</m:t>
              </m:r>
            </m:sub>
          </m:sSub>
          <m:r>
            <w:rPr>
              <w:rFonts w:ascii="Cambria Math" w:hAnsi="Cambria Math" w:cs="CMU Serif"/>
            </w:rPr>
            <m:t>=-0.07-0.35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1</m:t>
              </m:r>
            </m:sub>
          </m:sSub>
          <m:r>
            <w:rPr>
              <w:rFonts w:ascii="Cambria Math" w:hAnsi="Cambria Math" w:cs="CMU Serif"/>
            </w:rPr>
            <m:t>-0.08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2</m:t>
              </m:r>
            </m:sub>
          </m:sSub>
          <m:r>
            <w:rPr>
              <w:rFonts w:ascii="Cambria Math" w:hAnsi="Cambria Math" w:cs="CMU Serif"/>
            </w:rPr>
            <m:t>-0.005C</m:t>
          </m:r>
        </m:oMath>
      </m:oMathPara>
    </w:p>
    <w:p w:rsidR="00EE7D7F" w:rsidRPr="006C665A" w:rsidRDefault="00EE7D7F" w:rsidP="00EE7D7F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Where, </w:t>
      </w:r>
      <m:oMath>
        <m:sSub>
          <m:sSubPr>
            <m:ctrlPr>
              <w:rPr>
                <w:rFonts w:ascii="Cambria Math" w:eastAsiaTheme="minorEastAsia" w:hAnsi="Cambria Math" w:cs="CMU Serif"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T</m:t>
            </m:r>
          </m:e>
          <m:sub>
            <m:r>
              <w:rPr>
                <w:rFonts w:ascii="Cambria Math" w:eastAsiaTheme="minorEastAsia" w:hAnsi="Cambria Math" w:cs="CMU Serif"/>
              </w:rPr>
              <m:t>1</m:t>
            </m:r>
          </m:sub>
        </m:sSub>
        <m:r>
          <w:rPr>
            <w:rFonts w:ascii="Cambria Math" w:eastAsiaTheme="minorEastAsia" w:hAnsi="Cambria Math" w:cs="CMU Serif"/>
          </w:rPr>
          <m:t xml:space="preserve">=Total Travel Time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minutes</m:t>
            </m:r>
          </m:e>
        </m:d>
        <m:r>
          <w:rPr>
            <w:rFonts w:ascii="Cambria Math" w:eastAsiaTheme="minorEastAsia" w:hAnsi="Cambria Math" w:cs="CMU Serif"/>
          </w:rPr>
          <m:t xml:space="preserve">, </m:t>
        </m:r>
        <m:sSub>
          <m:sSubPr>
            <m:ctrlPr>
              <w:rPr>
                <w:rFonts w:ascii="Cambria Math" w:eastAsiaTheme="minorEastAsia" w:hAnsi="Cambria Math" w:cs="CMU Serif"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T</m:t>
            </m:r>
          </m:e>
          <m:sub>
            <m:r>
              <w:rPr>
                <w:rFonts w:ascii="Cambria Math" w:eastAsiaTheme="minorEastAsia" w:hAnsi="Cambria Math" w:cs="CMU Serif"/>
              </w:rPr>
              <m:t>2</m:t>
            </m:r>
          </m:sub>
        </m:sSub>
        <m:r>
          <w:rPr>
            <w:rFonts w:ascii="Cambria Math" w:eastAsiaTheme="minorEastAsia" w:hAnsi="Cambria Math" w:cs="CMU Serif"/>
          </w:rPr>
          <m:t xml:space="preserve">=waiting time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minutes</m:t>
            </m:r>
          </m:e>
        </m:d>
        <m:r>
          <w:rPr>
            <w:rFonts w:ascii="Cambria Math" w:eastAsiaTheme="minorEastAsia" w:hAnsi="Cambria Math" w:cs="CMU Serif"/>
          </w:rPr>
          <m:t xml:space="preserve">, C=cost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cents</m:t>
            </m:r>
          </m:e>
        </m:d>
      </m:oMath>
    </w:p>
    <w:p w:rsidR="00EE7D7F" w:rsidRDefault="00EE7D7F" w:rsidP="00EE7D7F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The travel characteristics between two zones are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923"/>
        <w:gridCol w:w="926"/>
      </w:tblGrid>
      <w:tr w:rsidR="00EE7D7F" w:rsidTr="003778C7">
        <w:trPr>
          <w:trHeight w:val="249"/>
          <w:jc w:val="center"/>
        </w:trPr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Auto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Transit</w:t>
            </w:r>
          </w:p>
        </w:tc>
      </w:tr>
      <w:tr w:rsidR="00EE7D7F" w:rsidTr="003778C7">
        <w:trPr>
          <w:trHeight w:val="263"/>
          <w:jc w:val="center"/>
        </w:trPr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</w:t>
            </w:r>
            <w:r w:rsidRPr="006C665A">
              <w:rPr>
                <w:rFonts w:ascii="CMU Serif" w:eastAsiaTheme="minorEastAsia" w:hAnsi="CMU Serif" w:cs="CMU Serif"/>
                <w:vertAlign w:val="subscript"/>
              </w:rPr>
              <w:t>1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20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30</w:t>
            </w:r>
          </w:p>
        </w:tc>
      </w:tr>
      <w:tr w:rsidR="00EE7D7F" w:rsidTr="003778C7">
        <w:trPr>
          <w:trHeight w:val="249"/>
          <w:jc w:val="center"/>
        </w:trPr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</w:t>
            </w:r>
            <w:r w:rsidRPr="006C665A">
              <w:rPr>
                <w:rFonts w:ascii="CMU Serif" w:eastAsiaTheme="minorEastAsia" w:hAnsi="CMU Serif" w:cs="CMU Serif"/>
                <w:vertAlign w:val="subscript"/>
              </w:rPr>
              <w:t>2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8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6</w:t>
            </w:r>
          </w:p>
        </w:tc>
      </w:tr>
      <w:tr w:rsidR="00EE7D7F" w:rsidTr="003778C7">
        <w:trPr>
          <w:trHeight w:val="249"/>
          <w:jc w:val="center"/>
        </w:trPr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C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320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100</w:t>
            </w:r>
          </w:p>
        </w:tc>
      </w:tr>
    </w:tbl>
    <w:p w:rsidR="00EE7D7F" w:rsidRPr="006C665A" w:rsidRDefault="00EE7D7F" w:rsidP="00EE7D7F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 </w:t>
      </w:r>
    </w:p>
    <w:p w:rsidR="00EE7D7F" w:rsidRDefault="00EE7D7F" w:rsidP="00BC418B">
      <w:pPr>
        <w:rPr>
          <w:rFonts w:ascii="CMU Serif" w:hAnsi="CMU Serif" w:cs="CMU Serif"/>
          <w:color w:val="FF0000"/>
        </w:rPr>
      </w:pPr>
      <w:r>
        <w:rPr>
          <w:rFonts w:ascii="CMU Serif" w:eastAsiaTheme="minorEastAsia" w:hAnsi="CMU Serif" w:cs="CMU Serif"/>
        </w:rPr>
        <w:t xml:space="preserve">Suppose rising fuel prices lead to an increase of certain amount. How much would you increase so that the mode shares will not be </w:t>
      </w:r>
      <w:r>
        <w:rPr>
          <w:rFonts w:ascii="CMU Serif" w:eastAsiaTheme="minorEastAsia" w:hAnsi="CMU Serif" w:cs="CMU Serif"/>
        </w:rPr>
        <w:t>affected?</w:t>
      </w:r>
      <w:r>
        <w:rPr>
          <w:rFonts w:ascii="CMU Serif" w:eastAsiaTheme="minorEastAsia" w:hAnsi="CMU Serif" w:cs="CMU Serif"/>
        </w:rPr>
        <w:t xml:space="preserve"> </w:t>
      </w:r>
      <w:r w:rsidRPr="00610EB4">
        <w:rPr>
          <w:rFonts w:ascii="CMU Serif" w:hAnsi="CMU Serif" w:cs="CMU Serif"/>
          <w:color w:val="FF0000"/>
        </w:rPr>
        <w:t>(</w:t>
      </w:r>
      <w:r w:rsidR="000613B5">
        <w:rPr>
          <w:rFonts w:ascii="CMU Serif" w:hAnsi="CMU Serif" w:cs="CMU Serif"/>
          <w:color w:val="FF0000"/>
        </w:rPr>
        <w:t>30</w:t>
      </w:r>
      <w:r w:rsidRPr="00610EB4">
        <w:rPr>
          <w:rFonts w:ascii="CMU Serif" w:hAnsi="CMU Serif" w:cs="CMU Serif"/>
          <w:color w:val="FF0000"/>
        </w:rPr>
        <w:t xml:space="preserve"> points)</w:t>
      </w:r>
    </w:p>
    <w:p w:rsidR="009C27AF" w:rsidRDefault="009C27AF" w:rsidP="009C27AF">
      <w:pPr>
        <w:rPr>
          <w:rFonts w:ascii="CMU Serif" w:eastAsiaTheme="minorEastAsia" w:hAnsi="CMU Serif" w:cs="CMU Serif"/>
          <w:b/>
          <w:color w:val="0070C0"/>
        </w:rPr>
      </w:pPr>
      <w:r w:rsidRPr="005C6181">
        <w:rPr>
          <w:rFonts w:ascii="CMU Serif" w:eastAsiaTheme="minorEastAsia" w:hAnsi="CMU Serif" w:cs="CMU Serif"/>
          <w:b/>
          <w:color w:val="0070C0"/>
        </w:rPr>
        <w:lastRenderedPageBreak/>
        <w:t>Solution:</w:t>
      </w: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116"/>
        <w:gridCol w:w="1080"/>
        <w:gridCol w:w="1080"/>
        <w:gridCol w:w="1080"/>
        <w:gridCol w:w="1116"/>
      </w:tblGrid>
      <w:tr w:rsidR="009C27AF" w:rsidRPr="009D5E5D" w:rsidTr="003778C7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7AF" w:rsidRPr="009D5E5D" w:rsidRDefault="009C27AF" w:rsidP="003778C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With a</w:t>
            </w:r>
            <w:r w:rsidRPr="009D5E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 increase of 100 cents</w:t>
            </w:r>
          </w:p>
        </w:tc>
      </w:tr>
      <w:tr w:rsidR="009C27AF" w:rsidRPr="009D5E5D" w:rsidTr="003778C7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Auto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Transit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Auto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Transit</w:t>
            </w:r>
          </w:p>
        </w:tc>
      </w:tr>
      <w:tr w:rsidR="009C27AF" w:rsidRPr="009D5E5D" w:rsidTr="003778C7">
        <w:trPr>
          <w:trHeight w:val="3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  <w:r w:rsidRPr="009D5E5D">
              <w:rPr>
                <w:rFonts w:ascii="CMU Serif" w:eastAsia="Times New Roman" w:hAnsi="CMU Serif" w:cs="CMU Serif"/>
                <w:b/>
                <w:bCs/>
                <w:color w:val="0070C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  <w:r w:rsidRPr="009D5E5D">
              <w:rPr>
                <w:rFonts w:ascii="CMU Serif" w:eastAsia="Times New Roman" w:hAnsi="CMU Serif" w:cs="CMU Serif"/>
                <w:b/>
                <w:bCs/>
                <w:color w:val="0070C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30</w:t>
            </w:r>
          </w:p>
        </w:tc>
      </w:tr>
      <w:tr w:rsidR="009C27AF" w:rsidRPr="009D5E5D" w:rsidTr="003778C7">
        <w:trPr>
          <w:trHeight w:val="3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  <w:r w:rsidRPr="009D5E5D">
              <w:rPr>
                <w:rFonts w:ascii="CMU Serif" w:eastAsia="Times New Roman" w:hAnsi="CMU Serif" w:cs="CMU Serif"/>
                <w:b/>
                <w:bCs/>
                <w:color w:val="0070C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  <w:r w:rsidRPr="009D5E5D">
              <w:rPr>
                <w:rFonts w:ascii="CMU Serif" w:eastAsia="Times New Roman" w:hAnsi="CMU Serif" w:cs="CMU Serif"/>
                <w:b/>
                <w:bCs/>
                <w:color w:val="0070C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</w:tr>
      <w:tr w:rsidR="009C27AF" w:rsidRPr="009D5E5D" w:rsidTr="003778C7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200</w:t>
            </w:r>
          </w:p>
        </w:tc>
      </w:tr>
      <w:tr w:rsidR="009C27AF" w:rsidRPr="009D5E5D" w:rsidTr="003778C7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-11.55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-10.2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-12.05</w:t>
            </w:r>
          </w:p>
        </w:tc>
      </w:tr>
      <w:tr w:rsidR="009C27AF" w:rsidRPr="009D5E5D" w:rsidTr="003778C7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7AF" w:rsidRPr="009D5E5D" w:rsidRDefault="009C27AF" w:rsidP="003778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0.14</w:t>
            </w:r>
          </w:p>
        </w:tc>
      </w:tr>
    </w:tbl>
    <w:p w:rsidR="009C27AF" w:rsidRDefault="009C27AF" w:rsidP="00BC418B">
      <w:pPr>
        <w:rPr>
          <w:rFonts w:ascii="CMU Serif" w:hAnsi="CMU Serif" w:cs="CMU Serif"/>
        </w:rPr>
      </w:pPr>
      <w:bookmarkStart w:id="2" w:name="_GoBack"/>
      <w:bookmarkEnd w:id="2"/>
    </w:p>
    <w:sectPr w:rsidR="009C27AF" w:rsidSect="00DE6CC5">
      <w:footerReference w:type="default" r:id="rId7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7C" w:rsidRDefault="0072657C" w:rsidP="00D067C3">
      <w:pPr>
        <w:spacing w:after="0"/>
      </w:pPr>
      <w:r>
        <w:separator/>
      </w:r>
    </w:p>
  </w:endnote>
  <w:endnote w:type="continuationSeparator" w:id="0">
    <w:p w:rsidR="0072657C" w:rsidRDefault="0072657C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30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0057" w:rsidRDefault="00E700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7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7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7C" w:rsidRDefault="0072657C" w:rsidP="00D067C3">
      <w:pPr>
        <w:spacing w:after="0"/>
      </w:pPr>
      <w:r>
        <w:separator/>
      </w:r>
    </w:p>
  </w:footnote>
  <w:footnote w:type="continuationSeparator" w:id="0">
    <w:p w:rsidR="0072657C" w:rsidRDefault="0072657C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3E9"/>
    <w:multiLevelType w:val="hybridMultilevel"/>
    <w:tmpl w:val="AD2C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3000E"/>
    <w:multiLevelType w:val="hybridMultilevel"/>
    <w:tmpl w:val="9FB8E7EA"/>
    <w:lvl w:ilvl="0" w:tplc="C442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43720"/>
    <w:multiLevelType w:val="hybridMultilevel"/>
    <w:tmpl w:val="0476643E"/>
    <w:lvl w:ilvl="0" w:tplc="245A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7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0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123C"/>
    <w:multiLevelType w:val="hybridMultilevel"/>
    <w:tmpl w:val="94A8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20F0C"/>
    <w:multiLevelType w:val="hybridMultilevel"/>
    <w:tmpl w:val="E2580298"/>
    <w:lvl w:ilvl="0" w:tplc="F4D6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D0F12"/>
    <w:multiLevelType w:val="hybridMultilevel"/>
    <w:tmpl w:val="B17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540F"/>
    <w:multiLevelType w:val="hybridMultilevel"/>
    <w:tmpl w:val="6E287830"/>
    <w:lvl w:ilvl="0" w:tplc="C344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82484"/>
    <w:multiLevelType w:val="hybridMultilevel"/>
    <w:tmpl w:val="51ACB9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 w15:restartNumberingAfterBreak="0">
    <w:nsid w:val="42FB5F6A"/>
    <w:multiLevelType w:val="hybridMultilevel"/>
    <w:tmpl w:val="7AF0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061DF"/>
    <w:multiLevelType w:val="hybridMultilevel"/>
    <w:tmpl w:val="0890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27BFE"/>
    <w:multiLevelType w:val="hybridMultilevel"/>
    <w:tmpl w:val="3510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B41BF"/>
    <w:multiLevelType w:val="hybridMultilevel"/>
    <w:tmpl w:val="05CCC276"/>
    <w:lvl w:ilvl="0" w:tplc="AC861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C3B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47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A8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CD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E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44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0B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7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1113"/>
    <w:rsid w:val="00002A12"/>
    <w:rsid w:val="0001209D"/>
    <w:rsid w:val="000355D2"/>
    <w:rsid w:val="000613B5"/>
    <w:rsid w:val="0008777B"/>
    <w:rsid w:val="000A39AD"/>
    <w:rsid w:val="000C0A4D"/>
    <w:rsid w:val="000D276A"/>
    <w:rsid w:val="000E6B40"/>
    <w:rsid w:val="000E71D5"/>
    <w:rsid w:val="00123AB5"/>
    <w:rsid w:val="00174FD0"/>
    <w:rsid w:val="001B5E46"/>
    <w:rsid w:val="001D33EB"/>
    <w:rsid w:val="001E6603"/>
    <w:rsid w:val="00217CBC"/>
    <w:rsid w:val="0026156B"/>
    <w:rsid w:val="002708DD"/>
    <w:rsid w:val="00285B93"/>
    <w:rsid w:val="0028703A"/>
    <w:rsid w:val="002A461C"/>
    <w:rsid w:val="002B2366"/>
    <w:rsid w:val="002C16D9"/>
    <w:rsid w:val="002D6EC3"/>
    <w:rsid w:val="002D7274"/>
    <w:rsid w:val="002F0A06"/>
    <w:rsid w:val="0030667C"/>
    <w:rsid w:val="00306869"/>
    <w:rsid w:val="00362F9E"/>
    <w:rsid w:val="00386E7C"/>
    <w:rsid w:val="003B358E"/>
    <w:rsid w:val="003D428A"/>
    <w:rsid w:val="00422EA3"/>
    <w:rsid w:val="0042677F"/>
    <w:rsid w:val="00440EF0"/>
    <w:rsid w:val="00466860"/>
    <w:rsid w:val="00482219"/>
    <w:rsid w:val="00493927"/>
    <w:rsid w:val="00534E49"/>
    <w:rsid w:val="00553832"/>
    <w:rsid w:val="005B2405"/>
    <w:rsid w:val="005B78E3"/>
    <w:rsid w:val="005C57FB"/>
    <w:rsid w:val="005C7A17"/>
    <w:rsid w:val="005F2461"/>
    <w:rsid w:val="00643535"/>
    <w:rsid w:val="00683BBE"/>
    <w:rsid w:val="00693FB1"/>
    <w:rsid w:val="006A3832"/>
    <w:rsid w:val="006C774E"/>
    <w:rsid w:val="006D5102"/>
    <w:rsid w:val="0070630D"/>
    <w:rsid w:val="0072657C"/>
    <w:rsid w:val="007322AC"/>
    <w:rsid w:val="007600B2"/>
    <w:rsid w:val="007B5EF4"/>
    <w:rsid w:val="007D68BB"/>
    <w:rsid w:val="00804173"/>
    <w:rsid w:val="008324B3"/>
    <w:rsid w:val="00877DA7"/>
    <w:rsid w:val="008C7CAA"/>
    <w:rsid w:val="008D1AC5"/>
    <w:rsid w:val="00900729"/>
    <w:rsid w:val="009C27AF"/>
    <w:rsid w:val="009F6F27"/>
    <w:rsid w:val="00A10B65"/>
    <w:rsid w:val="00A63FA4"/>
    <w:rsid w:val="00AB6DD6"/>
    <w:rsid w:val="00AC1ED2"/>
    <w:rsid w:val="00AD0D04"/>
    <w:rsid w:val="00AD25CC"/>
    <w:rsid w:val="00AE3E95"/>
    <w:rsid w:val="00B211CA"/>
    <w:rsid w:val="00B35D37"/>
    <w:rsid w:val="00B42F13"/>
    <w:rsid w:val="00B74345"/>
    <w:rsid w:val="00B77B27"/>
    <w:rsid w:val="00B9207F"/>
    <w:rsid w:val="00BA0E3C"/>
    <w:rsid w:val="00BA4228"/>
    <w:rsid w:val="00BC418B"/>
    <w:rsid w:val="00BD2583"/>
    <w:rsid w:val="00BF3207"/>
    <w:rsid w:val="00C16DF0"/>
    <w:rsid w:val="00C43F0A"/>
    <w:rsid w:val="00C45949"/>
    <w:rsid w:val="00C7017F"/>
    <w:rsid w:val="00CD5CB8"/>
    <w:rsid w:val="00CD7EBE"/>
    <w:rsid w:val="00CF4AF8"/>
    <w:rsid w:val="00D067C3"/>
    <w:rsid w:val="00D232D9"/>
    <w:rsid w:val="00D42E6C"/>
    <w:rsid w:val="00D7474B"/>
    <w:rsid w:val="00DB52A5"/>
    <w:rsid w:val="00DC3928"/>
    <w:rsid w:val="00DC69B5"/>
    <w:rsid w:val="00DD4144"/>
    <w:rsid w:val="00DE1EF5"/>
    <w:rsid w:val="00DE6CC5"/>
    <w:rsid w:val="00E071FD"/>
    <w:rsid w:val="00E27182"/>
    <w:rsid w:val="00E272B1"/>
    <w:rsid w:val="00E33D28"/>
    <w:rsid w:val="00E6793A"/>
    <w:rsid w:val="00E70057"/>
    <w:rsid w:val="00EE7D7F"/>
    <w:rsid w:val="00F308CA"/>
    <w:rsid w:val="00F71AFF"/>
    <w:rsid w:val="00F7316F"/>
    <w:rsid w:val="00F87708"/>
    <w:rsid w:val="00F87CBF"/>
    <w:rsid w:val="00F942E8"/>
    <w:rsid w:val="00FA043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8644D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0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6F2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58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50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6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3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9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7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3</cp:revision>
  <cp:lastPrinted>2019-04-15T20:41:00Z</cp:lastPrinted>
  <dcterms:created xsi:type="dcterms:W3CDTF">2020-03-02T04:59:00Z</dcterms:created>
  <dcterms:modified xsi:type="dcterms:W3CDTF">2020-03-02T05:01:00Z</dcterms:modified>
</cp:coreProperties>
</file>