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2725" w14:textId="77777777" w:rsidR="00237EA1" w:rsidRDefault="00237EA1" w:rsidP="00722DDB">
      <w:pPr>
        <w:rPr>
          <w:rFonts w:ascii="Times New Roman" w:hAnsi="Times New Roman" w:cs="Times New Roman"/>
          <w:sz w:val="24"/>
          <w:szCs w:val="24"/>
        </w:rPr>
      </w:pPr>
    </w:p>
    <w:p w14:paraId="65BA43F0" w14:textId="77777777" w:rsidR="00237EA1" w:rsidRDefault="00237EA1" w:rsidP="00722DDB">
      <w:pPr>
        <w:rPr>
          <w:rFonts w:ascii="Times New Roman" w:hAnsi="Times New Roman" w:cs="Times New Roman"/>
          <w:sz w:val="24"/>
          <w:szCs w:val="24"/>
        </w:rPr>
      </w:pPr>
    </w:p>
    <w:p w14:paraId="1D066961" w14:textId="59C00CC1" w:rsidR="00237EA1" w:rsidRPr="00237EA1" w:rsidRDefault="00237EA1" w:rsidP="00722DDB">
      <w:pPr>
        <w:rPr>
          <w:rFonts w:ascii="Times New Roman" w:hAnsi="Times New Roman" w:cs="Times New Roman"/>
          <w:sz w:val="28"/>
          <w:szCs w:val="28"/>
        </w:rPr>
      </w:pPr>
      <w:r w:rsidRPr="00237EA1">
        <w:rPr>
          <w:rFonts w:ascii="Times New Roman" w:hAnsi="Times New Roman" w:cs="Times New Roman"/>
          <w:sz w:val="28"/>
          <w:szCs w:val="28"/>
        </w:rPr>
        <w:t>Spring 2025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7920"/>
      </w:tblGrid>
      <w:tr w:rsidR="00CD7023" w14:paraId="0EE87E68" w14:textId="77777777" w:rsidTr="00F33526">
        <w:tc>
          <w:tcPr>
            <w:tcW w:w="2245" w:type="dxa"/>
            <w:vAlign w:val="center"/>
          </w:tcPr>
          <w:p w14:paraId="68A0BDAD" w14:textId="0B3D82E2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A1">
              <w:rPr>
                <w:rFonts w:ascii="Times New Roman" w:hAnsi="Times New Roman" w:cs="Times New Roman"/>
                <w:sz w:val="28"/>
                <w:szCs w:val="28"/>
              </w:rPr>
              <w:t>Spring 2025</w:t>
            </w:r>
          </w:p>
        </w:tc>
        <w:tc>
          <w:tcPr>
            <w:tcW w:w="7920" w:type="dxa"/>
            <w:vAlign w:val="center"/>
          </w:tcPr>
          <w:p w14:paraId="79997348" w14:textId="77777777" w:rsidR="00CD7023" w:rsidRPr="00CD7023" w:rsidRDefault="00CD7023" w:rsidP="00CD7023">
            <w:pPr>
              <w:rPr>
                <w:rFonts w:ascii="Times New Roman" w:hAnsi="Times New Roman" w:cs="Times New Roman"/>
                <w:b/>
                <w:bCs/>
                <w:caps/>
                <w:color w:val="585A5F"/>
                <w:spacing w:val="8"/>
                <w:sz w:val="28"/>
                <w:szCs w:val="28"/>
              </w:rPr>
            </w:pPr>
          </w:p>
        </w:tc>
      </w:tr>
      <w:tr w:rsidR="00CD7023" w14:paraId="3C738D72" w14:textId="77777777" w:rsidTr="00F33526">
        <w:tc>
          <w:tcPr>
            <w:tcW w:w="2245" w:type="dxa"/>
            <w:vAlign w:val="center"/>
          </w:tcPr>
          <w:p w14:paraId="010C63F9" w14:textId="24F75D84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b/>
                <w:bCs/>
                <w:caps/>
                <w:color w:val="585A5F"/>
                <w:spacing w:val="8"/>
                <w:sz w:val="28"/>
                <w:szCs w:val="28"/>
              </w:rPr>
              <w:t>DATES</w:t>
            </w:r>
          </w:p>
        </w:tc>
        <w:tc>
          <w:tcPr>
            <w:tcW w:w="7920" w:type="dxa"/>
            <w:vAlign w:val="center"/>
          </w:tcPr>
          <w:p w14:paraId="5363F324" w14:textId="40CB5E81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b/>
                <w:bCs/>
                <w:caps/>
                <w:color w:val="585A5F"/>
                <w:spacing w:val="8"/>
                <w:sz w:val="28"/>
                <w:szCs w:val="28"/>
              </w:rPr>
              <w:t>ITEM</w:t>
            </w:r>
          </w:p>
        </w:tc>
      </w:tr>
      <w:tr w:rsidR="00CD7023" w14:paraId="2DE72615" w14:textId="77777777" w:rsidTr="00F33526">
        <w:tc>
          <w:tcPr>
            <w:tcW w:w="2245" w:type="dxa"/>
            <w:vAlign w:val="center"/>
          </w:tcPr>
          <w:p w14:paraId="38062615" w14:textId="54F554A0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October 28–November 18</w:t>
            </w:r>
          </w:p>
        </w:tc>
        <w:tc>
          <w:tcPr>
            <w:tcW w:w="7920" w:type="dxa"/>
            <w:vAlign w:val="center"/>
          </w:tcPr>
          <w:p w14:paraId="5EEFBB09" w14:textId="62BC6F31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Early Advising/Registration</w:t>
            </w:r>
          </w:p>
        </w:tc>
      </w:tr>
      <w:tr w:rsidR="00CD7023" w14:paraId="6A3760E4" w14:textId="77777777" w:rsidTr="00F33526">
        <w:tc>
          <w:tcPr>
            <w:tcW w:w="2245" w:type="dxa"/>
            <w:vAlign w:val="center"/>
          </w:tcPr>
          <w:p w14:paraId="17ACB6FE" w14:textId="7202884F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October 28–January 19</w:t>
            </w:r>
          </w:p>
        </w:tc>
        <w:tc>
          <w:tcPr>
            <w:tcW w:w="7920" w:type="dxa"/>
            <w:vAlign w:val="center"/>
          </w:tcPr>
          <w:p w14:paraId="57F4ED10" w14:textId="663432E9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Online and Campus Registration, Drop/Add</w:t>
            </w:r>
          </w:p>
        </w:tc>
      </w:tr>
      <w:tr w:rsidR="00CD7023" w14:paraId="76F3E52A" w14:textId="77777777" w:rsidTr="00F33526">
        <w:tc>
          <w:tcPr>
            <w:tcW w:w="2245" w:type="dxa"/>
            <w:vAlign w:val="center"/>
          </w:tcPr>
          <w:p w14:paraId="698D021D" w14:textId="7B920A5B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6–9</w:t>
            </w:r>
          </w:p>
        </w:tc>
        <w:tc>
          <w:tcPr>
            <w:tcW w:w="7920" w:type="dxa"/>
            <w:vAlign w:val="center"/>
          </w:tcPr>
          <w:p w14:paraId="6196F2F7" w14:textId="2CA42C9C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Final Advising and Registration</w:t>
            </w:r>
          </w:p>
        </w:tc>
      </w:tr>
      <w:tr w:rsidR="00CD7023" w14:paraId="08F2D16B" w14:textId="77777777" w:rsidTr="00F33526">
        <w:tc>
          <w:tcPr>
            <w:tcW w:w="2245" w:type="dxa"/>
            <w:vAlign w:val="center"/>
          </w:tcPr>
          <w:p w14:paraId="05AB6AA2" w14:textId="315037B6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10</w:t>
            </w:r>
          </w:p>
        </w:tc>
        <w:tc>
          <w:tcPr>
            <w:tcW w:w="7920" w:type="dxa"/>
            <w:vAlign w:val="center"/>
          </w:tcPr>
          <w:p w14:paraId="1C266B65" w14:textId="6D760F31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Fee Payment Deadline</w:t>
            </w:r>
          </w:p>
        </w:tc>
      </w:tr>
      <w:tr w:rsidR="00CD7023" w14:paraId="524779E2" w14:textId="77777777" w:rsidTr="00F33526">
        <w:tc>
          <w:tcPr>
            <w:tcW w:w="2245" w:type="dxa"/>
            <w:vAlign w:val="center"/>
          </w:tcPr>
          <w:p w14:paraId="6658B389" w14:textId="6531AEFA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13</w:t>
            </w:r>
          </w:p>
        </w:tc>
        <w:tc>
          <w:tcPr>
            <w:tcW w:w="7920" w:type="dxa"/>
            <w:vAlign w:val="center"/>
          </w:tcPr>
          <w:p w14:paraId="73EC7B6A" w14:textId="3E12A77A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Classes Begin</w:t>
            </w:r>
          </w:p>
        </w:tc>
      </w:tr>
      <w:tr w:rsidR="00CD7023" w14:paraId="51E60D91" w14:textId="77777777" w:rsidTr="00F33526">
        <w:tc>
          <w:tcPr>
            <w:tcW w:w="2245" w:type="dxa"/>
            <w:vAlign w:val="center"/>
          </w:tcPr>
          <w:p w14:paraId="1B1BADFE" w14:textId="6CAFDA6B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13–19</w:t>
            </w:r>
          </w:p>
        </w:tc>
        <w:tc>
          <w:tcPr>
            <w:tcW w:w="7920" w:type="dxa"/>
            <w:vAlign w:val="center"/>
          </w:tcPr>
          <w:p w14:paraId="0FEEA96A" w14:textId="315B38AD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Late Registration</w:t>
            </w:r>
          </w:p>
        </w:tc>
      </w:tr>
      <w:tr w:rsidR="00CD7023" w14:paraId="7B61B4CE" w14:textId="77777777" w:rsidTr="00F33526">
        <w:tc>
          <w:tcPr>
            <w:tcW w:w="2245" w:type="dxa"/>
            <w:vAlign w:val="center"/>
          </w:tcPr>
          <w:p w14:paraId="01A34726" w14:textId="139A1DCA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17</w:t>
            </w:r>
          </w:p>
        </w:tc>
        <w:tc>
          <w:tcPr>
            <w:tcW w:w="7920" w:type="dxa"/>
            <w:vAlign w:val="center"/>
          </w:tcPr>
          <w:p w14:paraId="6FED3D9D" w14:textId="1A75992A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Census Day</w:t>
            </w:r>
          </w:p>
        </w:tc>
      </w:tr>
      <w:tr w:rsidR="00CD7023" w14:paraId="4E9A0444" w14:textId="77777777" w:rsidTr="00F33526">
        <w:tc>
          <w:tcPr>
            <w:tcW w:w="2245" w:type="dxa"/>
            <w:vAlign w:val="center"/>
          </w:tcPr>
          <w:p w14:paraId="6E62497B" w14:textId="2C819E60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17</w:t>
            </w:r>
          </w:p>
        </w:tc>
        <w:tc>
          <w:tcPr>
            <w:tcW w:w="7920" w:type="dxa"/>
            <w:vAlign w:val="center"/>
          </w:tcPr>
          <w:p w14:paraId="4BA9DD42" w14:textId="03A5929C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Regular Credit to Audit Deadline</w:t>
            </w:r>
          </w:p>
        </w:tc>
      </w:tr>
      <w:tr w:rsidR="00CD7023" w14:paraId="2EA2FECA" w14:textId="77777777" w:rsidTr="00F33526">
        <w:tc>
          <w:tcPr>
            <w:tcW w:w="2245" w:type="dxa"/>
            <w:vAlign w:val="center"/>
          </w:tcPr>
          <w:p w14:paraId="05A29600" w14:textId="01F613F6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19</w:t>
            </w:r>
          </w:p>
        </w:tc>
        <w:tc>
          <w:tcPr>
            <w:tcW w:w="7920" w:type="dxa"/>
            <w:vAlign w:val="center"/>
          </w:tcPr>
          <w:p w14:paraId="496123B0" w14:textId="58687B10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Last day for Full Refund</w:t>
            </w:r>
          </w:p>
        </w:tc>
      </w:tr>
      <w:tr w:rsidR="00CD7023" w14:paraId="3C3AFD68" w14:textId="77777777" w:rsidTr="00F33526">
        <w:tc>
          <w:tcPr>
            <w:tcW w:w="2245" w:type="dxa"/>
            <w:vAlign w:val="center"/>
          </w:tcPr>
          <w:p w14:paraId="3E155BC8" w14:textId="3B460595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20</w:t>
            </w:r>
          </w:p>
        </w:tc>
        <w:tc>
          <w:tcPr>
            <w:tcW w:w="7920" w:type="dxa"/>
            <w:vAlign w:val="center"/>
          </w:tcPr>
          <w:p w14:paraId="546EDDAC" w14:textId="0850FDC6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Martin Luther King Jr. Day</w:t>
            </w:r>
          </w:p>
        </w:tc>
      </w:tr>
      <w:tr w:rsidR="00CD7023" w14:paraId="30E99890" w14:textId="77777777" w:rsidTr="00F33526">
        <w:tc>
          <w:tcPr>
            <w:tcW w:w="2245" w:type="dxa"/>
            <w:vAlign w:val="center"/>
          </w:tcPr>
          <w:p w14:paraId="3E18442A" w14:textId="262443D6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21</w:t>
            </w:r>
          </w:p>
        </w:tc>
        <w:tc>
          <w:tcPr>
            <w:tcW w:w="7920" w:type="dxa"/>
            <w:vAlign w:val="center"/>
          </w:tcPr>
          <w:p w14:paraId="43FBE0BD" w14:textId="584B3757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Late Assessment Fee for Unpaid Accounts</w:t>
            </w:r>
          </w:p>
        </w:tc>
      </w:tr>
      <w:tr w:rsidR="00CD7023" w14:paraId="20FF6ABF" w14:textId="77777777" w:rsidTr="00F33526">
        <w:tc>
          <w:tcPr>
            <w:tcW w:w="2245" w:type="dxa"/>
            <w:vAlign w:val="center"/>
          </w:tcPr>
          <w:p w14:paraId="0C8EA75B" w14:textId="5896F333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January 21</w:t>
            </w:r>
          </w:p>
        </w:tc>
        <w:tc>
          <w:tcPr>
            <w:tcW w:w="7920" w:type="dxa"/>
            <w:vAlign w:val="center"/>
          </w:tcPr>
          <w:p w14:paraId="57B6F5C5" w14:textId="31FCC944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Classes Resume</w:t>
            </w:r>
          </w:p>
        </w:tc>
      </w:tr>
      <w:tr w:rsidR="00CD7023" w14:paraId="1B56999E" w14:textId="77777777" w:rsidTr="00F33526">
        <w:tc>
          <w:tcPr>
            <w:tcW w:w="2245" w:type="dxa"/>
            <w:vAlign w:val="center"/>
          </w:tcPr>
          <w:p w14:paraId="01AEF59C" w14:textId="49C1F218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February 10</w:t>
            </w:r>
          </w:p>
        </w:tc>
        <w:tc>
          <w:tcPr>
            <w:tcW w:w="7920" w:type="dxa"/>
            <w:vAlign w:val="center"/>
          </w:tcPr>
          <w:p w14:paraId="30111B71" w14:textId="30716BFF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Pass/Not Pass Deadline</w:t>
            </w:r>
          </w:p>
        </w:tc>
      </w:tr>
      <w:tr w:rsidR="00CD7023" w14:paraId="70C08426" w14:textId="77777777" w:rsidTr="00F33526">
        <w:tc>
          <w:tcPr>
            <w:tcW w:w="2245" w:type="dxa"/>
            <w:vAlign w:val="center"/>
          </w:tcPr>
          <w:p w14:paraId="64500B87" w14:textId="0A48D0FC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February 14</w:t>
            </w:r>
          </w:p>
        </w:tc>
        <w:tc>
          <w:tcPr>
            <w:tcW w:w="7920" w:type="dxa"/>
            <w:vAlign w:val="center"/>
          </w:tcPr>
          <w:p w14:paraId="6DD71EAB" w14:textId="268601A1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Last Day to Request Withdrawal (First Half–Term Classes)</w:t>
            </w:r>
          </w:p>
        </w:tc>
      </w:tr>
      <w:tr w:rsidR="00CD7023" w14:paraId="0A3450FF" w14:textId="77777777" w:rsidTr="00F33526">
        <w:tc>
          <w:tcPr>
            <w:tcW w:w="2245" w:type="dxa"/>
            <w:vAlign w:val="center"/>
          </w:tcPr>
          <w:p w14:paraId="249A93BA" w14:textId="7DF94C29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February 21</w:t>
            </w:r>
          </w:p>
        </w:tc>
        <w:tc>
          <w:tcPr>
            <w:tcW w:w="7920" w:type="dxa"/>
            <w:vAlign w:val="center"/>
          </w:tcPr>
          <w:p w14:paraId="59220C07" w14:textId="5FEBB675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Audit to Credit Deadline</w:t>
            </w:r>
          </w:p>
        </w:tc>
      </w:tr>
      <w:tr w:rsidR="00CD7023" w14:paraId="2EF62F0E" w14:textId="77777777" w:rsidTr="00F33526">
        <w:tc>
          <w:tcPr>
            <w:tcW w:w="2245" w:type="dxa"/>
            <w:vAlign w:val="center"/>
          </w:tcPr>
          <w:p w14:paraId="1414020F" w14:textId="70C38031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March 7</w:t>
            </w:r>
          </w:p>
        </w:tc>
        <w:tc>
          <w:tcPr>
            <w:tcW w:w="7920" w:type="dxa"/>
            <w:vAlign w:val="center"/>
          </w:tcPr>
          <w:p w14:paraId="5E9FAE7F" w14:textId="1719C1E7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First Half Term Ends</w:t>
            </w:r>
          </w:p>
        </w:tc>
      </w:tr>
      <w:tr w:rsidR="00CD7023" w14:paraId="769581EF" w14:textId="77777777" w:rsidTr="00F33526">
        <w:tc>
          <w:tcPr>
            <w:tcW w:w="2245" w:type="dxa"/>
            <w:vAlign w:val="center"/>
          </w:tcPr>
          <w:p w14:paraId="3577FBA9" w14:textId="5230762F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March 10–16</w:t>
            </w:r>
          </w:p>
        </w:tc>
        <w:tc>
          <w:tcPr>
            <w:tcW w:w="7920" w:type="dxa"/>
            <w:vAlign w:val="center"/>
          </w:tcPr>
          <w:p w14:paraId="56FE587C" w14:textId="2832DCEA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Spring Break</w:t>
            </w:r>
          </w:p>
        </w:tc>
      </w:tr>
      <w:tr w:rsidR="00CD7023" w14:paraId="77328F1A" w14:textId="77777777" w:rsidTr="00F33526">
        <w:tc>
          <w:tcPr>
            <w:tcW w:w="2245" w:type="dxa"/>
            <w:vAlign w:val="center"/>
          </w:tcPr>
          <w:p w14:paraId="60A69573" w14:textId="4251CFCE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March 14</w:t>
            </w:r>
          </w:p>
        </w:tc>
        <w:tc>
          <w:tcPr>
            <w:tcW w:w="7920" w:type="dxa"/>
            <w:vAlign w:val="center"/>
          </w:tcPr>
          <w:p w14:paraId="71C03EB5" w14:textId="579DE0A9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Last Day to Request Withdrawal for Full–Term Classes</w:t>
            </w:r>
          </w:p>
        </w:tc>
      </w:tr>
      <w:tr w:rsidR="00CD7023" w14:paraId="6F650731" w14:textId="77777777" w:rsidTr="00F33526">
        <w:tc>
          <w:tcPr>
            <w:tcW w:w="2245" w:type="dxa"/>
            <w:vAlign w:val="center"/>
          </w:tcPr>
          <w:p w14:paraId="69A8C145" w14:textId="5EC09087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March 17</w:t>
            </w:r>
          </w:p>
        </w:tc>
        <w:tc>
          <w:tcPr>
            <w:tcW w:w="7920" w:type="dxa"/>
            <w:vAlign w:val="center"/>
          </w:tcPr>
          <w:p w14:paraId="0A0B5268" w14:textId="1C7582C8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Classes Resume, Second Half–Term Begins</w:t>
            </w:r>
          </w:p>
        </w:tc>
      </w:tr>
      <w:tr w:rsidR="00CD7023" w14:paraId="5E9C9B1D" w14:textId="77777777" w:rsidTr="00F33526">
        <w:tc>
          <w:tcPr>
            <w:tcW w:w="2245" w:type="dxa"/>
            <w:vAlign w:val="center"/>
          </w:tcPr>
          <w:p w14:paraId="11D1D179" w14:textId="6326F02C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April 18</w:t>
            </w:r>
          </w:p>
        </w:tc>
        <w:tc>
          <w:tcPr>
            <w:tcW w:w="7920" w:type="dxa"/>
            <w:vAlign w:val="center"/>
          </w:tcPr>
          <w:p w14:paraId="395DCD5F" w14:textId="67D8A6B1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Last Day to Request Withdrawal (Second Half–Term Classes)</w:t>
            </w:r>
          </w:p>
        </w:tc>
      </w:tr>
      <w:tr w:rsidR="00CD7023" w14:paraId="64358831" w14:textId="77777777" w:rsidTr="00F33526">
        <w:tc>
          <w:tcPr>
            <w:tcW w:w="2245" w:type="dxa"/>
            <w:vAlign w:val="center"/>
          </w:tcPr>
          <w:p w14:paraId="38F78D10" w14:textId="7D7FC4EA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May 5–11</w:t>
            </w:r>
          </w:p>
        </w:tc>
        <w:tc>
          <w:tcPr>
            <w:tcW w:w="7920" w:type="dxa"/>
            <w:vAlign w:val="center"/>
          </w:tcPr>
          <w:p w14:paraId="0BEB7D60" w14:textId="29B24570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Final Exam Week/Last Week of Classes</w:t>
            </w:r>
          </w:p>
        </w:tc>
      </w:tr>
      <w:tr w:rsidR="00CD7023" w14:paraId="4B12005C" w14:textId="77777777" w:rsidTr="00F33526">
        <w:tc>
          <w:tcPr>
            <w:tcW w:w="2245" w:type="dxa"/>
            <w:vAlign w:val="center"/>
          </w:tcPr>
          <w:p w14:paraId="74B6A21B" w14:textId="371E9A0D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May 12</w:t>
            </w:r>
          </w:p>
        </w:tc>
        <w:tc>
          <w:tcPr>
            <w:tcW w:w="7920" w:type="dxa"/>
            <w:vAlign w:val="center"/>
          </w:tcPr>
          <w:p w14:paraId="1D75CBA3" w14:textId="2C08BFB0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Final Grades Due at Noon</w:t>
            </w:r>
          </w:p>
        </w:tc>
      </w:tr>
      <w:tr w:rsidR="00CD7023" w14:paraId="0D247A77" w14:textId="77777777" w:rsidTr="00F33526">
        <w:tc>
          <w:tcPr>
            <w:tcW w:w="2245" w:type="dxa"/>
            <w:vAlign w:val="center"/>
          </w:tcPr>
          <w:p w14:paraId="0CA4A297" w14:textId="66AE8A0B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May 14 (Tentative)</w:t>
            </w:r>
          </w:p>
        </w:tc>
        <w:tc>
          <w:tcPr>
            <w:tcW w:w="7920" w:type="dxa"/>
            <w:vAlign w:val="center"/>
          </w:tcPr>
          <w:p w14:paraId="22FE342D" w14:textId="50F2B04C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23">
              <w:rPr>
                <w:rFonts w:ascii="Times New Roman" w:hAnsi="Times New Roman" w:cs="Times New Roman"/>
                <w:color w:val="585A5F"/>
                <w:spacing w:val="8"/>
                <w:sz w:val="28"/>
                <w:szCs w:val="28"/>
              </w:rPr>
              <w:t>Commencement </w:t>
            </w:r>
          </w:p>
        </w:tc>
      </w:tr>
      <w:tr w:rsidR="00CD7023" w14:paraId="689DF3DF" w14:textId="77777777" w:rsidTr="00F33526">
        <w:tc>
          <w:tcPr>
            <w:tcW w:w="2245" w:type="dxa"/>
            <w:vAlign w:val="center"/>
          </w:tcPr>
          <w:p w14:paraId="4B7AF215" w14:textId="62A40D9F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vAlign w:val="center"/>
          </w:tcPr>
          <w:p w14:paraId="46A5FB13" w14:textId="07A1BB88" w:rsidR="00CD7023" w:rsidRPr="00CD7023" w:rsidRDefault="00CD7023" w:rsidP="00CD7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B6B77A" w14:textId="77777777" w:rsidR="00237EA1" w:rsidRPr="003045E6" w:rsidRDefault="00237EA1" w:rsidP="00722DDB">
      <w:pPr>
        <w:rPr>
          <w:rFonts w:ascii="Times New Roman" w:hAnsi="Times New Roman" w:cs="Times New Roman"/>
          <w:sz w:val="24"/>
          <w:szCs w:val="24"/>
        </w:rPr>
      </w:pPr>
    </w:p>
    <w:sectPr w:rsidR="00237EA1" w:rsidRPr="003045E6" w:rsidSect="00237EA1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81E33"/>
    <w:multiLevelType w:val="multilevel"/>
    <w:tmpl w:val="968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B1136"/>
    <w:multiLevelType w:val="hybridMultilevel"/>
    <w:tmpl w:val="EB50FC5C"/>
    <w:lvl w:ilvl="0" w:tplc="E3C24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9075C"/>
    <w:multiLevelType w:val="multilevel"/>
    <w:tmpl w:val="065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13E83"/>
    <w:multiLevelType w:val="multilevel"/>
    <w:tmpl w:val="F04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15"/>
  </w:num>
  <w:num w:numId="7">
    <w:abstractNumId w:val="30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23"/>
  </w:num>
  <w:num w:numId="15">
    <w:abstractNumId w:val="12"/>
  </w:num>
  <w:num w:numId="16">
    <w:abstractNumId w:val="11"/>
  </w:num>
  <w:num w:numId="17">
    <w:abstractNumId w:val="0"/>
  </w:num>
  <w:num w:numId="18">
    <w:abstractNumId w:val="22"/>
  </w:num>
  <w:num w:numId="19">
    <w:abstractNumId w:val="7"/>
  </w:num>
  <w:num w:numId="20">
    <w:abstractNumId w:val="32"/>
    <w:lvlOverride w:ilvl="0">
      <w:lvl w:ilvl="0">
        <w:numFmt w:val="decimal"/>
        <w:lvlText w:val="%1."/>
        <w:lvlJc w:val="left"/>
      </w:lvl>
    </w:lvlOverride>
  </w:num>
  <w:num w:numId="21">
    <w:abstractNumId w:val="32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27"/>
    <w:lvlOverride w:ilvl="0">
      <w:lvl w:ilvl="0">
        <w:numFmt w:val="decimal"/>
        <w:lvlText w:val="%1."/>
        <w:lvlJc w:val="left"/>
      </w:lvl>
    </w:lvlOverride>
  </w:num>
  <w:num w:numId="26">
    <w:abstractNumId w:val="27"/>
    <w:lvlOverride w:ilvl="0">
      <w:lvl w:ilvl="0">
        <w:numFmt w:val="decimal"/>
        <w:lvlText w:val="%1."/>
        <w:lvlJc w:val="left"/>
      </w:lvl>
    </w:lvlOverride>
  </w:num>
  <w:num w:numId="27">
    <w:abstractNumId w:val="27"/>
    <w:lvlOverride w:ilvl="0">
      <w:lvl w:ilvl="0">
        <w:numFmt w:val="decimal"/>
        <w:lvlText w:val="%1."/>
        <w:lvlJc w:val="left"/>
      </w:lvl>
    </w:lvlOverride>
  </w:num>
  <w:num w:numId="28">
    <w:abstractNumId w:val="27"/>
    <w:lvlOverride w:ilvl="0">
      <w:lvl w:ilvl="0">
        <w:numFmt w:val="decimal"/>
        <w:lvlText w:val="%1."/>
        <w:lvlJc w:val="left"/>
      </w:lvl>
    </w:lvlOverride>
  </w:num>
  <w:num w:numId="29">
    <w:abstractNumId w:val="3"/>
  </w:num>
  <w:num w:numId="30">
    <w:abstractNumId w:val="24"/>
    <w:lvlOverride w:ilvl="0">
      <w:lvl w:ilvl="0">
        <w:numFmt w:val="decimal"/>
        <w:lvlText w:val="%1."/>
        <w:lvlJc w:val="left"/>
      </w:lvl>
    </w:lvlOverride>
  </w:num>
  <w:num w:numId="31">
    <w:abstractNumId w:val="24"/>
    <w:lvlOverride w:ilvl="0">
      <w:lvl w:ilvl="0">
        <w:numFmt w:val="decimal"/>
        <w:lvlText w:val="%1."/>
        <w:lvlJc w:val="left"/>
      </w:lvl>
    </w:lvlOverride>
  </w:num>
  <w:num w:numId="32">
    <w:abstractNumId w:val="24"/>
    <w:lvlOverride w:ilvl="0">
      <w:lvl w:ilvl="0">
        <w:numFmt w:val="decimal"/>
        <w:lvlText w:val="%1."/>
        <w:lvlJc w:val="left"/>
      </w:lvl>
    </w:lvlOverride>
  </w:num>
  <w:num w:numId="33">
    <w:abstractNumId w:val="13"/>
    <w:lvlOverride w:ilvl="0">
      <w:lvl w:ilvl="0">
        <w:numFmt w:val="decimal"/>
        <w:lvlText w:val="%1."/>
        <w:lvlJc w:val="left"/>
      </w:lvl>
    </w:lvlOverride>
  </w:num>
  <w:num w:numId="34">
    <w:abstractNumId w:val="13"/>
    <w:lvlOverride w:ilvl="0">
      <w:lvl w:ilvl="0">
        <w:numFmt w:val="decimal"/>
        <w:lvlText w:val="%1."/>
        <w:lvlJc w:val="left"/>
      </w:lvl>
    </w:lvlOverride>
  </w:num>
  <w:num w:numId="35">
    <w:abstractNumId w:val="28"/>
    <w:lvlOverride w:ilvl="0">
      <w:lvl w:ilvl="0">
        <w:numFmt w:val="decimal"/>
        <w:lvlText w:val="%1."/>
        <w:lvlJc w:val="left"/>
      </w:lvl>
    </w:lvlOverride>
  </w:num>
  <w:num w:numId="36">
    <w:abstractNumId w:val="29"/>
    <w:lvlOverride w:ilvl="0">
      <w:lvl w:ilvl="0">
        <w:numFmt w:val="decimal"/>
        <w:lvlText w:val="%1."/>
        <w:lvlJc w:val="left"/>
      </w:lvl>
    </w:lvlOverride>
  </w:num>
  <w:num w:numId="37">
    <w:abstractNumId w:val="29"/>
    <w:lvlOverride w:ilvl="0">
      <w:lvl w:ilvl="0">
        <w:numFmt w:val="decimal"/>
        <w:lvlText w:val="%1."/>
        <w:lvlJc w:val="left"/>
      </w:lvl>
    </w:lvlOverride>
  </w:num>
  <w:num w:numId="38">
    <w:abstractNumId w:val="21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</w:num>
  <w:num w:numId="42">
    <w:abstractNumId w:val="16"/>
  </w:num>
  <w:num w:numId="43">
    <w:abstractNumId w:val="19"/>
  </w:num>
  <w:num w:numId="44">
    <w:abstractNumId w:val="3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00294"/>
    <w:rsid w:val="00005C11"/>
    <w:rsid w:val="00024465"/>
    <w:rsid w:val="00037723"/>
    <w:rsid w:val="00052C2E"/>
    <w:rsid w:val="00063238"/>
    <w:rsid w:val="00070535"/>
    <w:rsid w:val="000B00DA"/>
    <w:rsid w:val="000F7B7F"/>
    <w:rsid w:val="00142E80"/>
    <w:rsid w:val="00151C89"/>
    <w:rsid w:val="00152A5A"/>
    <w:rsid w:val="001721C1"/>
    <w:rsid w:val="0018675A"/>
    <w:rsid w:val="001A1F1C"/>
    <w:rsid w:val="001B2826"/>
    <w:rsid w:val="002122A6"/>
    <w:rsid w:val="00237EA1"/>
    <w:rsid w:val="002704F3"/>
    <w:rsid w:val="0029764F"/>
    <w:rsid w:val="002D29F5"/>
    <w:rsid w:val="002F25D8"/>
    <w:rsid w:val="003045E6"/>
    <w:rsid w:val="0036355F"/>
    <w:rsid w:val="003E585D"/>
    <w:rsid w:val="003F705D"/>
    <w:rsid w:val="00435E17"/>
    <w:rsid w:val="0044341C"/>
    <w:rsid w:val="00444535"/>
    <w:rsid w:val="00464756"/>
    <w:rsid w:val="00465BE1"/>
    <w:rsid w:val="004967C1"/>
    <w:rsid w:val="004D5390"/>
    <w:rsid w:val="00505F8E"/>
    <w:rsid w:val="00506DFF"/>
    <w:rsid w:val="00526846"/>
    <w:rsid w:val="005340D1"/>
    <w:rsid w:val="00562D0F"/>
    <w:rsid w:val="005D2F78"/>
    <w:rsid w:val="005E47BF"/>
    <w:rsid w:val="005F3F46"/>
    <w:rsid w:val="006074D0"/>
    <w:rsid w:val="00612644"/>
    <w:rsid w:val="00693357"/>
    <w:rsid w:val="006B0B0A"/>
    <w:rsid w:val="00722DDB"/>
    <w:rsid w:val="00724F1E"/>
    <w:rsid w:val="0077482A"/>
    <w:rsid w:val="007E71AB"/>
    <w:rsid w:val="007F7FE3"/>
    <w:rsid w:val="00811147"/>
    <w:rsid w:val="00814692"/>
    <w:rsid w:val="00852258"/>
    <w:rsid w:val="0085419C"/>
    <w:rsid w:val="00855197"/>
    <w:rsid w:val="008A0716"/>
    <w:rsid w:val="008A5B8F"/>
    <w:rsid w:val="008D02E9"/>
    <w:rsid w:val="008D0722"/>
    <w:rsid w:val="008F01F8"/>
    <w:rsid w:val="00903A58"/>
    <w:rsid w:val="00912EDE"/>
    <w:rsid w:val="009213AC"/>
    <w:rsid w:val="00962F44"/>
    <w:rsid w:val="00966446"/>
    <w:rsid w:val="009C590F"/>
    <w:rsid w:val="009D6FC5"/>
    <w:rsid w:val="00A31323"/>
    <w:rsid w:val="00A46110"/>
    <w:rsid w:val="00A549B6"/>
    <w:rsid w:val="00A549D6"/>
    <w:rsid w:val="00AB2508"/>
    <w:rsid w:val="00B23215"/>
    <w:rsid w:val="00B41037"/>
    <w:rsid w:val="00B81C43"/>
    <w:rsid w:val="00BB2628"/>
    <w:rsid w:val="00C2066D"/>
    <w:rsid w:val="00C335AF"/>
    <w:rsid w:val="00C36683"/>
    <w:rsid w:val="00C45788"/>
    <w:rsid w:val="00C54B5E"/>
    <w:rsid w:val="00CD7023"/>
    <w:rsid w:val="00CE3B60"/>
    <w:rsid w:val="00D074DE"/>
    <w:rsid w:val="00D44E82"/>
    <w:rsid w:val="00D62C39"/>
    <w:rsid w:val="00DB68BF"/>
    <w:rsid w:val="00DD2C6B"/>
    <w:rsid w:val="00DD7158"/>
    <w:rsid w:val="00DF157A"/>
    <w:rsid w:val="00E32D14"/>
    <w:rsid w:val="00E353D4"/>
    <w:rsid w:val="00E3736B"/>
    <w:rsid w:val="00E64A64"/>
    <w:rsid w:val="00E91A1F"/>
    <w:rsid w:val="00EB44B5"/>
    <w:rsid w:val="00EE4ED4"/>
    <w:rsid w:val="00EF6AF1"/>
    <w:rsid w:val="00F23CB7"/>
    <w:rsid w:val="00F65AA3"/>
    <w:rsid w:val="00F90B1A"/>
    <w:rsid w:val="00F9640D"/>
    <w:rsid w:val="00F9786B"/>
    <w:rsid w:val="00FB23F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customStyle="1" w:styleId="screenreadersonly">
    <w:name w:val="screen_readers_only"/>
    <w:basedOn w:val="DefaultParagraphFont"/>
    <w:rsid w:val="003E585D"/>
  </w:style>
  <w:style w:type="character" w:customStyle="1" w:styleId="psonly">
    <w:name w:val="psonly"/>
    <w:basedOn w:val="DefaultParagraphFont"/>
    <w:rsid w:val="003E585D"/>
  </w:style>
  <w:style w:type="character" w:customStyle="1" w:styleId="ng-binding">
    <w:name w:val="ng-binding"/>
    <w:basedOn w:val="DefaultParagraphFont"/>
    <w:rsid w:val="003E585D"/>
  </w:style>
  <w:style w:type="character" w:customStyle="1" w:styleId="c4z29wjxl">
    <w:name w:val="c4_z29wjxl"/>
    <w:basedOn w:val="DefaultParagraphFont"/>
    <w:rsid w:val="008A5B8F"/>
  </w:style>
  <w:style w:type="paragraph" w:customStyle="1" w:styleId="yiv7980666473msonormal">
    <w:name w:val="yiv7980666473msonormal"/>
    <w:basedOn w:val="Normal"/>
    <w:rsid w:val="008A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bl">
    <w:name w:val="cbl"/>
    <w:basedOn w:val="DefaultParagraphFont"/>
    <w:rsid w:val="008A5B8F"/>
  </w:style>
  <w:style w:type="table" w:styleId="TableGrid">
    <w:name w:val="Table Grid"/>
    <w:basedOn w:val="TableNormal"/>
    <w:uiPriority w:val="39"/>
    <w:rsid w:val="003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3736B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E3736B"/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132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3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0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081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2231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22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2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173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337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3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9832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9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9617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2943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2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263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3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8057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7320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1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2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1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70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B08-EC99-49BC-9036-679229A1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2024-03-24T20:22:00Z</cp:lastPrinted>
  <dcterms:created xsi:type="dcterms:W3CDTF">2025-01-13T16:26:00Z</dcterms:created>
  <dcterms:modified xsi:type="dcterms:W3CDTF">2025-01-13T16:26:00Z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