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94" w:rsidRPr="00D62189" w:rsidRDefault="004A5B78" w:rsidP="008F5AE7">
      <w:pPr>
        <w:pStyle w:val="Title"/>
      </w:pPr>
      <w:r w:rsidRPr="00D62189">
        <w:t>This is my paper</w:t>
      </w:r>
    </w:p>
    <w:p w:rsidR="00D62189" w:rsidRPr="00D62189" w:rsidRDefault="00D62189" w:rsidP="00D62189">
      <w:pPr>
        <w:jc w:val="center"/>
        <w:rPr>
          <w:rFonts w:ascii="Times New Roman" w:hAnsi="Times New Roman" w:cs="Times New Roman"/>
          <w:sz w:val="24"/>
          <w:szCs w:val="24"/>
        </w:rPr>
      </w:pPr>
      <w:r w:rsidRPr="00D62189">
        <w:rPr>
          <w:rFonts w:ascii="Times New Roman" w:hAnsi="Times New Roman" w:cs="Times New Roman"/>
          <w:sz w:val="24"/>
          <w:szCs w:val="24"/>
        </w:rPr>
        <w:t>Mark F. Masters</w:t>
      </w:r>
    </w:p>
    <w:p w:rsidR="004A5B78" w:rsidRPr="00D62189" w:rsidRDefault="004A5B78" w:rsidP="00D62189">
      <w:pPr>
        <w:pStyle w:val="Heading1"/>
      </w:pPr>
      <w:r w:rsidRPr="00D62189">
        <w:t>Abstract</w:t>
      </w:r>
    </w:p>
    <w:p w:rsidR="004A5B78" w:rsidRPr="00D62189" w:rsidRDefault="004A5B78" w:rsidP="004A5B78">
      <w:pPr>
        <w:rPr>
          <w:rFonts w:ascii="Times New Roman" w:hAnsi="Times New Roman" w:cs="Times New Roman"/>
          <w:sz w:val="20"/>
          <w:szCs w:val="20"/>
        </w:rPr>
      </w:pPr>
      <w:r w:rsidRPr="00D62189">
        <w:rPr>
          <w:rFonts w:ascii="Times New Roman" w:hAnsi="Times New Roman" w:cs="Times New Roman"/>
          <w:sz w:val="20"/>
          <w:szCs w:val="20"/>
        </w:rPr>
        <w:t xml:space="preserve">This is my abstract.  The abstract should be approximately 100 words long.  It should be concise.  It should briefly describe what you have done and give key results and perhaps the value of these results.  It should not have references.  The abstract should give the reader an overview of the paper.  </w:t>
      </w:r>
      <w:r w:rsidR="00C1362B">
        <w:rPr>
          <w:rFonts w:ascii="Times New Roman" w:hAnsi="Times New Roman" w:cs="Times New Roman"/>
          <w:sz w:val="20"/>
          <w:szCs w:val="20"/>
        </w:rPr>
        <w:t>We did this.  This is why we did it.  This is what it means</w:t>
      </w:r>
      <w:r w:rsidRPr="00D62189">
        <w:rPr>
          <w:rFonts w:ascii="Times New Roman" w:hAnsi="Times New Roman" w:cs="Times New Roman"/>
          <w:sz w:val="20"/>
          <w:szCs w:val="20"/>
        </w:rPr>
        <w:t>.</w:t>
      </w:r>
      <w:r w:rsidR="00C1362B">
        <w:rPr>
          <w:rFonts w:ascii="Times New Roman" w:hAnsi="Times New Roman" w:cs="Times New Roman"/>
          <w:sz w:val="20"/>
          <w:szCs w:val="20"/>
        </w:rPr>
        <w:t xml:space="preserve">  This is a great experiment.  Here is why it was so important.  Here are the highlights.  </w:t>
      </w:r>
    </w:p>
    <w:p w:rsidR="00D62189" w:rsidRDefault="00D62189" w:rsidP="00D62189">
      <w:pPr>
        <w:pStyle w:val="Heading1"/>
        <w:sectPr w:rsidR="00D62189" w:rsidSect="00721E94">
          <w:footerReference w:type="default" r:id="rId7"/>
          <w:pgSz w:w="12240" w:h="15840"/>
          <w:pgMar w:top="1440" w:right="1440" w:bottom="1440" w:left="1440" w:header="720" w:footer="720" w:gutter="0"/>
          <w:cols w:space="720"/>
          <w:docGrid w:linePitch="360"/>
        </w:sectPr>
      </w:pPr>
    </w:p>
    <w:p w:rsidR="004A5B78" w:rsidRPr="00D62189" w:rsidRDefault="004A5B78" w:rsidP="00D62189">
      <w:pPr>
        <w:pStyle w:val="Heading1"/>
      </w:pPr>
      <w:r w:rsidRPr="00D62189">
        <w:lastRenderedPageBreak/>
        <w:t>Introduction</w:t>
      </w:r>
    </w:p>
    <w:p w:rsidR="004A5B78" w:rsidRPr="00D62189" w:rsidRDefault="004A5B78" w:rsidP="004A5B78">
      <w:pPr>
        <w:rPr>
          <w:rFonts w:ascii="Times New Roman" w:hAnsi="Times New Roman" w:cs="Times New Roman"/>
          <w:sz w:val="24"/>
          <w:szCs w:val="24"/>
        </w:rPr>
      </w:pPr>
      <w:r w:rsidRPr="00D62189">
        <w:rPr>
          <w:rFonts w:ascii="Times New Roman" w:hAnsi="Times New Roman" w:cs="Times New Roman"/>
          <w:sz w:val="24"/>
          <w:szCs w:val="24"/>
        </w:rPr>
        <w:t>The purpose of the introduction is to provide the reader of an overview of what you have done</w:t>
      </w:r>
      <w:r w:rsidR="008F5AE7">
        <w:rPr>
          <w:rFonts w:ascii="Times New Roman" w:hAnsi="Times New Roman" w:cs="Times New Roman"/>
          <w:sz w:val="24"/>
          <w:szCs w:val="24"/>
        </w:rPr>
        <w:t xml:space="preserve"> and what is the </w:t>
      </w:r>
      <w:r w:rsidR="008F5AE7" w:rsidRPr="008F5AE7">
        <w:rPr>
          <w:rFonts w:ascii="Times New Roman" w:hAnsi="Times New Roman" w:cs="Times New Roman"/>
          <w:b/>
          <w:sz w:val="24"/>
          <w:szCs w:val="24"/>
        </w:rPr>
        <w:t>question</w:t>
      </w:r>
      <w:r w:rsidR="008F5AE7">
        <w:rPr>
          <w:rFonts w:ascii="Times New Roman" w:hAnsi="Times New Roman" w:cs="Times New Roman"/>
          <w:sz w:val="24"/>
          <w:szCs w:val="24"/>
        </w:rPr>
        <w:t xml:space="preserve"> you are answering</w:t>
      </w:r>
      <w:r w:rsidRPr="00D62189">
        <w:rPr>
          <w:rFonts w:ascii="Times New Roman" w:hAnsi="Times New Roman" w:cs="Times New Roman"/>
          <w:sz w:val="24"/>
          <w:szCs w:val="24"/>
        </w:rPr>
        <w:t xml:space="preserve">.  It should start with putting your investigation into context of what others have done, </w:t>
      </w:r>
      <w:r w:rsidR="00E728B1" w:rsidRPr="00D62189">
        <w:rPr>
          <w:rFonts w:ascii="Times New Roman" w:hAnsi="Times New Roman" w:cs="Times New Roman"/>
          <w:sz w:val="24"/>
          <w:szCs w:val="24"/>
        </w:rPr>
        <w:t xml:space="preserve">briefly </w:t>
      </w:r>
      <w:r w:rsidRPr="00D62189">
        <w:rPr>
          <w:rFonts w:ascii="Times New Roman" w:hAnsi="Times New Roman" w:cs="Times New Roman"/>
          <w:sz w:val="24"/>
          <w:szCs w:val="24"/>
        </w:rPr>
        <w:t xml:space="preserve">what the background is so that you are setting up to show why your measurements are valuable to this community which has some interest in your investigation.  </w:t>
      </w:r>
      <w:r w:rsidR="0058614E" w:rsidRPr="00D62189">
        <w:rPr>
          <w:rFonts w:ascii="Times New Roman" w:hAnsi="Times New Roman" w:cs="Times New Roman"/>
          <w:sz w:val="24"/>
          <w:szCs w:val="24"/>
        </w:rPr>
        <w:t xml:space="preserve">You may be describing (briefly) the theory.  </w:t>
      </w:r>
      <w:r w:rsidR="00E728B1" w:rsidRPr="00D62189">
        <w:rPr>
          <w:rFonts w:ascii="Times New Roman" w:hAnsi="Times New Roman" w:cs="Times New Roman"/>
          <w:sz w:val="24"/>
          <w:szCs w:val="24"/>
        </w:rPr>
        <w:t>Make certain that you appr</w:t>
      </w:r>
      <w:r w:rsidR="002D1CB9">
        <w:rPr>
          <w:rFonts w:ascii="Times New Roman" w:hAnsi="Times New Roman" w:cs="Times New Roman"/>
          <w:sz w:val="24"/>
          <w:szCs w:val="24"/>
        </w:rPr>
        <w:t>opriately reference these works such as this great paper</w:t>
      </w:r>
      <w:r w:rsidR="00821B45">
        <w:rPr>
          <w:rStyle w:val="EndnoteReference"/>
          <w:rFonts w:ascii="Times New Roman" w:hAnsi="Times New Roman" w:cs="Times New Roman"/>
          <w:sz w:val="24"/>
          <w:szCs w:val="24"/>
        </w:rPr>
        <w:endnoteReference w:id="1"/>
      </w:r>
      <w:r w:rsidR="002D1CB9">
        <w:rPr>
          <w:rFonts w:ascii="Times New Roman" w:hAnsi="Times New Roman" w:cs="Times New Roman"/>
          <w:sz w:val="24"/>
          <w:szCs w:val="24"/>
        </w:rPr>
        <w:t>.</w:t>
      </w:r>
    </w:p>
    <w:p w:rsidR="004A5B78" w:rsidRPr="00D62189" w:rsidRDefault="004A5B78" w:rsidP="004A5B78">
      <w:pPr>
        <w:rPr>
          <w:rFonts w:ascii="Times New Roman" w:hAnsi="Times New Roman" w:cs="Times New Roman"/>
          <w:sz w:val="24"/>
          <w:szCs w:val="24"/>
        </w:rPr>
      </w:pPr>
      <w:r w:rsidRPr="00D62189">
        <w:rPr>
          <w:rFonts w:ascii="Times New Roman" w:hAnsi="Times New Roman" w:cs="Times New Roman"/>
          <w:sz w:val="24"/>
          <w:szCs w:val="24"/>
        </w:rPr>
        <w:t>The introduction has another purpose: grabbing the interest of the reader.  Not only does the reader of the introduction have to find out what has gone before, but they need to know why th</w:t>
      </w:r>
      <w:r w:rsidR="00E728B1" w:rsidRPr="00D62189">
        <w:rPr>
          <w:rFonts w:ascii="Times New Roman" w:hAnsi="Times New Roman" w:cs="Times New Roman"/>
          <w:sz w:val="24"/>
          <w:szCs w:val="24"/>
        </w:rPr>
        <w:t xml:space="preserve">at is physically interesting.  </w:t>
      </w:r>
      <w:r w:rsidR="00D62189">
        <w:rPr>
          <w:rFonts w:ascii="Times New Roman" w:hAnsi="Times New Roman" w:cs="Times New Roman"/>
          <w:sz w:val="24"/>
          <w:szCs w:val="24"/>
        </w:rPr>
        <w:t>You should NOT be doing a book report.  Use references to direct the reader to sources in which they describe the background context in greater detail.</w:t>
      </w:r>
    </w:p>
    <w:p w:rsidR="00E728B1" w:rsidRPr="00D62189" w:rsidRDefault="00E728B1" w:rsidP="004A5B78">
      <w:pPr>
        <w:rPr>
          <w:rFonts w:ascii="Times New Roman" w:hAnsi="Times New Roman" w:cs="Times New Roman"/>
          <w:sz w:val="24"/>
          <w:szCs w:val="24"/>
        </w:rPr>
      </w:pPr>
      <w:r w:rsidRPr="00D62189">
        <w:rPr>
          <w:rFonts w:ascii="Times New Roman" w:hAnsi="Times New Roman" w:cs="Times New Roman"/>
          <w:sz w:val="24"/>
          <w:szCs w:val="24"/>
        </w:rPr>
        <w:t>Typically, there will not be any figures or tables within the introduction.</w:t>
      </w:r>
    </w:p>
    <w:p w:rsidR="00E5356C" w:rsidRPr="00D62189" w:rsidRDefault="00E5356C" w:rsidP="004A5B78">
      <w:pPr>
        <w:rPr>
          <w:rFonts w:ascii="Times New Roman" w:hAnsi="Times New Roman" w:cs="Times New Roman"/>
          <w:sz w:val="24"/>
          <w:szCs w:val="24"/>
        </w:rPr>
      </w:pPr>
      <w:r w:rsidRPr="00D62189">
        <w:rPr>
          <w:rFonts w:ascii="Times New Roman" w:hAnsi="Times New Roman" w:cs="Times New Roman"/>
          <w:sz w:val="24"/>
          <w:szCs w:val="24"/>
        </w:rPr>
        <w:t xml:space="preserve">Reading a 2000 word paper should not be too bad either because 2000 words </w:t>
      </w:r>
      <w:r w:rsidR="00414167">
        <w:rPr>
          <w:rFonts w:ascii="Times New Roman" w:hAnsi="Times New Roman" w:cs="Times New Roman"/>
          <w:sz w:val="24"/>
          <w:szCs w:val="24"/>
        </w:rPr>
        <w:lastRenderedPageBreak/>
        <w:t>corresponds to</w:t>
      </w:r>
      <w:r w:rsidRPr="00D62189">
        <w:rPr>
          <w:rFonts w:ascii="Times New Roman" w:hAnsi="Times New Roman" w:cs="Times New Roman"/>
          <w:sz w:val="24"/>
          <w:szCs w:val="24"/>
        </w:rPr>
        <w:t xml:space="preserve"> only approximately 4 pages or so.  Hopefully, when you write a paper you will be careful with misspellings and you will pay attention to gramm</w:t>
      </w:r>
      <w:r w:rsidR="008F5AE7">
        <w:rPr>
          <w:rFonts w:ascii="Times New Roman" w:hAnsi="Times New Roman" w:cs="Times New Roman"/>
          <w:sz w:val="24"/>
          <w:szCs w:val="24"/>
        </w:rPr>
        <w:t>e</w:t>
      </w:r>
      <w:r w:rsidRPr="00D62189">
        <w:rPr>
          <w:rFonts w:ascii="Times New Roman" w:hAnsi="Times New Roman" w:cs="Times New Roman"/>
          <w:sz w:val="24"/>
          <w:szCs w:val="24"/>
        </w:rPr>
        <w:t>r</w:t>
      </w:r>
      <w:r w:rsidR="008F5AE7">
        <w:rPr>
          <w:rFonts w:ascii="Times New Roman" w:hAnsi="Times New Roman" w:cs="Times New Roman"/>
          <w:sz w:val="24"/>
          <w:szCs w:val="24"/>
        </w:rPr>
        <w:t xml:space="preserve"> (did you catch the problem?)</w:t>
      </w:r>
      <w:r w:rsidRPr="00D62189">
        <w:rPr>
          <w:rFonts w:ascii="Times New Roman" w:hAnsi="Times New Roman" w:cs="Times New Roman"/>
          <w:sz w:val="24"/>
          <w:szCs w:val="24"/>
        </w:rPr>
        <w:t>.  One of the jobs that you have as author is that you must make the paper readable.  You have to make it easy on the author by being clear.  This will require re-reading your paper, editing it for clarity.  Remov</w:t>
      </w:r>
      <w:r w:rsidR="00D62189">
        <w:rPr>
          <w:rFonts w:ascii="Times New Roman" w:hAnsi="Times New Roman" w:cs="Times New Roman"/>
          <w:sz w:val="24"/>
          <w:szCs w:val="24"/>
        </w:rPr>
        <w:t>e</w:t>
      </w:r>
      <w:r w:rsidRPr="00D62189">
        <w:rPr>
          <w:rFonts w:ascii="Times New Roman" w:hAnsi="Times New Roman" w:cs="Times New Roman"/>
          <w:sz w:val="24"/>
          <w:szCs w:val="24"/>
        </w:rPr>
        <w:t xml:space="preserve"> </w:t>
      </w:r>
      <w:r w:rsidR="00D62189">
        <w:rPr>
          <w:rFonts w:ascii="Times New Roman" w:hAnsi="Times New Roman" w:cs="Times New Roman"/>
          <w:sz w:val="24"/>
          <w:szCs w:val="24"/>
        </w:rPr>
        <w:t>any</w:t>
      </w:r>
      <w:r w:rsidRPr="00D62189">
        <w:rPr>
          <w:rFonts w:ascii="Times New Roman" w:hAnsi="Times New Roman" w:cs="Times New Roman"/>
          <w:sz w:val="24"/>
          <w:szCs w:val="24"/>
        </w:rPr>
        <w:t xml:space="preserve"> information that is not pertinent or useful to your question.  This latter can be difficult because sometimes there are interesting things we want to describe.  However, it is the job of the author to remain on topic and focused.   </w:t>
      </w:r>
    </w:p>
    <w:p w:rsidR="004A5B78" w:rsidRPr="00D62189" w:rsidRDefault="004A5B78" w:rsidP="00D62189">
      <w:pPr>
        <w:pStyle w:val="Heading1"/>
      </w:pPr>
      <w:r w:rsidRPr="00D62189">
        <w:t>Experiment</w:t>
      </w:r>
    </w:p>
    <w:p w:rsidR="00E728B1" w:rsidRPr="00D62189" w:rsidRDefault="00E728B1" w:rsidP="00E728B1">
      <w:pPr>
        <w:rPr>
          <w:rFonts w:ascii="Times New Roman" w:hAnsi="Times New Roman" w:cs="Times New Roman"/>
          <w:sz w:val="24"/>
          <w:szCs w:val="24"/>
        </w:rPr>
      </w:pPr>
      <w:r w:rsidRPr="00D62189">
        <w:rPr>
          <w:rFonts w:ascii="Times New Roman" w:hAnsi="Times New Roman" w:cs="Times New Roman"/>
          <w:sz w:val="24"/>
          <w:szCs w:val="24"/>
        </w:rPr>
        <w:t xml:space="preserve">The experiment section of the paper should describe the apparatus used in the investigation.  It should describe how that apparatus is arranged.  It should have one or more very clear figures showing the experimental set-up.  These must be referenced in the text.  For example, see Fig. 1 for a sample diagram.  These diagrams have to have a professional appearance.  The figure should be captioned so that one could look at the figure and understand the figure in isolation to the paper.  </w:t>
      </w:r>
    </w:p>
    <w:p w:rsidR="001E7CD9" w:rsidRDefault="001E7CD9" w:rsidP="00E728B1">
      <w:pPr>
        <w:rPr>
          <w:rFonts w:ascii="Times New Roman" w:hAnsi="Times New Roman" w:cs="Times New Roman"/>
          <w:sz w:val="24"/>
          <w:szCs w:val="24"/>
        </w:rPr>
      </w:pPr>
    </w:p>
    <w:p w:rsidR="00D14E8E" w:rsidRDefault="00EF6F65" w:rsidP="00E728B1">
      <w:pPr>
        <w:rPr>
          <w:rFonts w:ascii="Times New Roman" w:hAnsi="Times New Roman" w:cs="Times New Roman"/>
          <w:sz w:val="24"/>
          <w:szCs w:val="24"/>
        </w:rPr>
      </w:pPr>
      <w:r w:rsidRPr="00EF6F65">
        <w:rPr>
          <w:rFonts w:asciiTheme="minorHAnsi" w:hAnsiTheme="minorHAnsi" w:cstheme="min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margin-left:242.8pt;margin-top:76.2pt;width:3in;height:158.25pt;z-index:251660288;mso-position-vertical-relative:page" wrapcoords="1575 102 1575 3378 375 3788 75 4095 150 5426 450 8292 150 8701 150 9111 450 9930 150 10135 150 11363 450 11568 150 14025 150 14844 1500 16482 1500 19143 10800 19757 8250 19962 8250 21088 12600 21293 14400 21293 14700 20167 14175 19860 10800 19757 21375 19143 21375 102 1575 102" o:allowoverlap="f">
            <v:imagedata r:id="rId8" o:title=""/>
            <w10:wrap type="square" anchory="page"/>
          </v:shape>
          <o:OLEObject Type="Embed" ProgID="PSIGraph.PSIPlot.8" ShapeID="_x0000_s1055" DrawAspect="Content" ObjectID="_1320650915" r:id="rId9"/>
        </w:pict>
      </w:r>
      <w:r>
        <w:rPr>
          <w:rFonts w:ascii="Times New Roman" w:hAnsi="Times New Roman" w:cs="Times New Roman"/>
          <w:sz w:val="24"/>
          <w:szCs w:val="24"/>
        </w:rPr>
      </w:r>
      <w:r>
        <w:rPr>
          <w:rFonts w:ascii="Times New Roman" w:hAnsi="Times New Roman" w:cs="Times New Roman"/>
          <w:sz w:val="24"/>
          <w:szCs w:val="24"/>
        </w:rPr>
        <w:pict>
          <v:group id="_x0000_s1027" editas="canvas" style="width:3in;height:129.6pt;mso-position-horizontal-relative:char;mso-position-vertical-relative:line" coordorigin="1440,4626" coordsize="4320,2592">
            <o:lock v:ext="edit" aspectratio="t"/>
            <v:shape id="_x0000_s1026" type="#_x0000_t75" style="position:absolute;left:1440;top:4626;width:4320;height:2592" o:preferrelative="f">
              <v:fill o:detectmouseclick="t"/>
              <v:path o:extrusionok="t" o:connecttype="none"/>
              <o:lock v:ext="edit" text="t"/>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8" type="#_x0000_t7" style="position:absolute;left:1493;top:5733;width:1422;height:389">
              <v:textbox style="mso-next-textbox:#_x0000_s1028" inset=",0,,0">
                <w:txbxContent>
                  <w:p w:rsidR="001E7CD9" w:rsidRPr="001E7CD9" w:rsidRDefault="001E7CD9" w:rsidP="001E7CD9">
                    <w:pPr>
                      <w:rPr>
                        <w:sz w:val="20"/>
                        <w:szCs w:val="20"/>
                      </w:rPr>
                    </w:pPr>
                    <w:r w:rsidRPr="001E7CD9">
                      <w:rPr>
                        <w:sz w:val="20"/>
                        <w:szCs w:val="20"/>
                      </w:rPr>
                      <w:t>LASER</w:t>
                    </w:r>
                  </w:p>
                </w:txbxContent>
              </v:textbox>
            </v:shape>
            <v:group id="_x0000_s1031" style="position:absolute;left:3861;top:4903;width:519;height:680" coordorigin="3861,4903" coordsize="519,680">
              <v:shape id="_x0000_s1029" style="position:absolute;left:3861;top:4903;width:220;height:680" coordsize="220,680" path="m,l,680r220,e" filled="f">
                <v:path arrowok="t"/>
              </v:shape>
              <v:shape id="_x0000_s1030" style="position:absolute;left:4160;top:4903;width:220;height:680;flip:x" coordsize="220,680" path="m,l,680r220,e" filled="f">
                <v:path arrowok="t"/>
              </v:shape>
            </v:group>
            <v:group id="_x0000_s1035" style="position:absolute;left:3774;top:5645;width:344;height:653" coordorigin="3774,5645" coordsize="344,653">
              <v:shapetype id="_x0000_t32" coordsize="21600,21600" o:spt="32" o:oned="t" path="m,l21600,21600e" filled="f">
                <v:path arrowok="t" fillok="f" o:connecttype="none"/>
                <o:lock v:ext="edit" shapetype="t"/>
              </v:shapetype>
              <v:shape id="_x0000_s1032" type="#_x0000_t32" style="position:absolute;left:3994;top:5654;width:87;height:644;flip:x" o:connectortype="straight"/>
              <v:shape id="_x0000_s1033" type="#_x0000_t32" style="position:absolute;left:4117;top:5645;width:1;height:627" o:connectortype="straight"/>
              <v:shape id="_x0000_s1034" type="#_x0000_t32" style="position:absolute;left:3774;top:5645;width:272;height:591;flip:x" o:connectortype="straight"/>
            </v:group>
            <v:group id="_x0000_s1036" style="position:absolute;left:4111;top:5647;width:344;height:653;flip:x" coordorigin="3774,5645" coordsize="344,653">
              <v:shape id="_x0000_s1037" type="#_x0000_t32" style="position:absolute;left:3994;top:5654;width:87;height:644;flip:x" o:connectortype="straight"/>
              <v:shape id="_x0000_s1038" type="#_x0000_t32" style="position:absolute;left:4117;top:5645;width:1;height:627" o:connectortype="straight"/>
              <v:shape id="_x0000_s1039" type="#_x0000_t32" style="position:absolute;left:3774;top:5645;width:272;height:591;flip:x" o:connectortype="straight"/>
            </v:group>
            <v:shape id="_x0000_s1040" type="#_x0000_t32" style="position:absolute;left:2737;top:5928;width:576;height:0" o:connectortype="straight" strokeweight="2.25pt">
              <v:stroke endarrow="open"/>
            </v:shape>
            <v:shape id="_x0000_s1041" type="#_x0000_t32" style="position:absolute;left:3346;top:5928;width:576;height:1" o:connectortype="straight" strokeweight="2.25pt">
              <v:stroke endarrow="open"/>
            </v:shape>
            <v:shape id="_x0000_s1042" type="#_x0000_t32" style="position:absolute;left:3947;top:5928;width:576;height:1" o:connectortype="straight" strokeweight="2.25pt">
              <v:stroke endarrow="open"/>
            </v:shape>
            <v:shape id="_x0000_s1043" type="#_x0000_t32" style="position:absolute;left:4548;top:5928;width:576;height:1" o:connectortype="straight" strokeweight="2.25pt">
              <v:stroke endarrow="open"/>
            </v:shape>
            <v:shapetype id="_x0000_t202" coordsize="21600,21600" o:spt="202" path="m,l,21600r21600,l21600,xe">
              <v:stroke joinstyle="miter"/>
              <v:path gradientshapeok="t" o:connecttype="rect"/>
            </v:shapetype>
            <v:shape id="_x0000_s1044" type="#_x0000_t202" style="position:absolute;left:3913;top:4903;width:416;height:398" filled="f" stroked="f">
              <v:textbox style="mso-next-textbox:#_x0000_s1044">
                <w:txbxContent>
                  <w:p w:rsidR="001E7CD9" w:rsidRDefault="001E7CD9">
                    <w:r>
                      <w:t>N</w:t>
                    </w:r>
                  </w:p>
                </w:txbxContent>
              </v:textbox>
            </v:shape>
            <v:oval id="_x0000_s1045" style="position:absolute;left:3146;top:5866;width:477;height:143;rotation:270"/>
            <v:oval id="_x0000_s1046" style="position:absolute;left:4427;top:5469;width:477;height:143;rotation:26688821fd"/>
            <v:shape id="_x0000_s1047" type="#_x0000_t202" style="position:absolute;left:3083;top:6255;width:583;height:521" filled="f" stroked="f">
              <v:textbox style="mso-next-textbox:#_x0000_s1047">
                <w:txbxContent>
                  <w:p w:rsidR="001E7CD9" w:rsidRPr="001E7CD9" w:rsidRDefault="001E7CD9">
                    <w:pPr>
                      <w:rPr>
                        <w:vertAlign w:val="subscript"/>
                      </w:rPr>
                    </w:pPr>
                    <w:r>
                      <w:t>L</w:t>
                    </w:r>
                    <w:r>
                      <w:rPr>
                        <w:vertAlign w:val="subscript"/>
                      </w:rPr>
                      <w:t>1</w:t>
                    </w:r>
                  </w:p>
                </w:txbxContent>
              </v:textbox>
            </v:shape>
            <v:shape id="_x0000_s1048" type="#_x0000_t202" style="position:absolute;left:4407;top:5017;width:583;height:521" filled="f" stroked="f">
              <v:textbox style="mso-next-textbox:#_x0000_s1048">
                <w:txbxContent>
                  <w:p w:rsidR="001E7CD9" w:rsidRPr="001E7CD9" w:rsidRDefault="001E7CD9">
                    <w:pPr>
                      <w:rPr>
                        <w:vertAlign w:val="subscript"/>
                      </w:rPr>
                    </w:pPr>
                    <w:r>
                      <w:t>L</w:t>
                    </w:r>
                    <w:r>
                      <w:rPr>
                        <w:vertAlign w:val="subscript"/>
                      </w:rPr>
                      <w:t>2</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9" type="#_x0000_t5" style="position:absolute;left:4912;top:4929;width:459;height:397;rotation:3114904fd"/>
            <v:shape id="_x0000_s1050" type="#_x0000_t202" style="position:absolute;left:5008;top:5309;width:416;height:398" filled="f" stroked="f">
              <v:textbox style="mso-next-textbox:#_x0000_s1050">
                <w:txbxContent>
                  <w:p w:rsidR="001E7CD9" w:rsidRDefault="001E7CD9">
                    <w:r>
                      <w:t>D</w:t>
                    </w:r>
                  </w:p>
                </w:txbxContent>
              </v:textbox>
            </v:shape>
            <v:shape id="_x0000_s1051" type="#_x0000_t32" style="position:absolute;left:4117;top:5589;width:497;height:348;flip:y" o:connectortype="straight" strokecolor="#00b050">
              <v:stroke endarrow="block"/>
            </v:shape>
            <w10:wrap type="none"/>
            <w10:anchorlock/>
          </v:group>
        </w:pict>
      </w:r>
      <w:r>
        <w:rPr>
          <w:rFonts w:ascii="Times New Roman" w:hAnsi="Times New Roman" w:cs="Times New Roman"/>
          <w:sz w:val="24"/>
          <w:szCs w:val="24"/>
        </w:rPr>
      </w:r>
      <w:r w:rsidR="008F5AE7">
        <w:rPr>
          <w:rFonts w:ascii="Times New Roman" w:hAnsi="Times New Roman" w:cs="Times New Roman"/>
          <w:sz w:val="24"/>
          <w:szCs w:val="24"/>
        </w:rPr>
        <w:pict>
          <v:shape id="_x0000_s1056" type="#_x0000_t202" style="width:3in;height:.05pt;mso-position-horizontal-relative:char;mso-position-vertical-relative:line" stroked="f">
            <v:textbox style="mso-next-textbox:#_x0000_s1056;mso-fit-shape-to-text:t" inset="0,0,0,0">
              <w:txbxContent>
                <w:p w:rsidR="00D14E8E" w:rsidRPr="007946E6" w:rsidRDefault="00D14E8E" w:rsidP="00D14E8E">
                  <w:pPr>
                    <w:pStyle w:val="Caption"/>
                    <w:rPr>
                      <w:rFonts w:ascii="Times New Roman" w:hAnsi="Times New Roman" w:cs="Times New Roman"/>
                      <w:sz w:val="24"/>
                      <w:szCs w:val="24"/>
                    </w:rPr>
                  </w:pPr>
                  <w:r>
                    <w:t xml:space="preserve">Figure </w:t>
                  </w:r>
                  <w:fldSimple w:instr=" SEQ Figure \* ARABIC ">
                    <w:r w:rsidR="00284F84">
                      <w:rPr>
                        <w:noProof/>
                      </w:rPr>
                      <w:t>1</w:t>
                    </w:r>
                  </w:fldSimple>
                  <w:r>
                    <w:t xml:space="preserve">- Experimental schematic.  Gas at the expansion pressure expands through the nozzle (N) into the vacuum chamber.  The laser beam is focused in the center of the expansion by lens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oMath>
                  <w:r>
                    <w:rPr>
                      <w:rFonts w:eastAsiaTheme="minorEastAsia"/>
                    </w:rPr>
                    <w:t xml:space="preserve">.  Light scattered by the clusters is collected by lens </w:t>
                  </w:r>
                  <m:oMath>
                    <m:sSub>
                      <m:sSubPr>
                        <m:ctrlPr>
                          <w:rPr>
                            <w:rFonts w:ascii="Cambria Math" w:eastAsiaTheme="minorEastAsia" w:hAnsi="Cambria Math"/>
                            <w:i/>
                          </w:rPr>
                        </m:ctrlPr>
                      </m:sSubPr>
                      <m:e>
                        <m:r>
                          <m:rPr>
                            <m:sty m:val="bi"/>
                          </m:rPr>
                          <w:rPr>
                            <w:rFonts w:ascii="Cambria Math" w:eastAsiaTheme="minorEastAsia" w:hAnsi="Cambria Math"/>
                          </w:rPr>
                          <m:t>L</m:t>
                        </m:r>
                      </m:e>
                      <m:sub>
                        <m:r>
                          <m:rPr>
                            <m:sty m:val="bi"/>
                          </m:rPr>
                          <w:rPr>
                            <w:rFonts w:ascii="Cambria Math" w:eastAsiaTheme="minorEastAsia" w:hAnsi="Cambria Math"/>
                          </w:rPr>
                          <m:t>2</m:t>
                        </m:r>
                      </m:sub>
                    </m:sSub>
                  </m:oMath>
                  <w:r>
                    <w:rPr>
                      <w:rFonts w:eastAsiaTheme="minorEastAsia"/>
                    </w:rPr>
                    <w:t xml:space="preserve"> and imaged on the detector D.</w:t>
                  </w:r>
                </w:p>
              </w:txbxContent>
            </v:textbox>
            <w10:wrap type="none"/>
            <w10:anchorlock/>
          </v:shape>
        </w:pict>
      </w:r>
    </w:p>
    <w:p w:rsidR="0058614E" w:rsidRPr="00D62189" w:rsidRDefault="0058614E" w:rsidP="00E728B1">
      <w:pPr>
        <w:rPr>
          <w:rFonts w:ascii="Times New Roman" w:hAnsi="Times New Roman" w:cs="Times New Roman"/>
          <w:sz w:val="24"/>
          <w:szCs w:val="24"/>
        </w:rPr>
      </w:pPr>
      <w:r w:rsidRPr="00D62189">
        <w:rPr>
          <w:rFonts w:ascii="Times New Roman" w:hAnsi="Times New Roman" w:cs="Times New Roman"/>
          <w:sz w:val="24"/>
          <w:szCs w:val="24"/>
        </w:rPr>
        <w:t>The figure should show critical layout of the experiment.  Sometimes a schematic is appropriate.  Sometimes, a photograph may be preferable, though that must have labels photo</w:t>
      </w:r>
      <w:r w:rsidR="00E5356C" w:rsidRPr="00D62189">
        <w:rPr>
          <w:rFonts w:ascii="Times New Roman" w:hAnsi="Times New Roman" w:cs="Times New Roman"/>
          <w:sz w:val="24"/>
          <w:szCs w:val="24"/>
        </w:rPr>
        <w:t>-</w:t>
      </w:r>
      <w:r w:rsidRPr="00D62189">
        <w:rPr>
          <w:rFonts w:ascii="Times New Roman" w:hAnsi="Times New Roman" w:cs="Times New Roman"/>
          <w:sz w:val="24"/>
          <w:szCs w:val="24"/>
        </w:rPr>
        <w:t>shopped on it</w:t>
      </w:r>
      <w:r w:rsidR="00D62189">
        <w:rPr>
          <w:rFonts w:ascii="Times New Roman" w:hAnsi="Times New Roman" w:cs="Times New Roman"/>
          <w:sz w:val="24"/>
          <w:szCs w:val="24"/>
        </w:rPr>
        <w:t xml:space="preserve"> and must be better than simply a cell phone photo</w:t>
      </w:r>
      <w:r w:rsidRPr="00D62189">
        <w:rPr>
          <w:rFonts w:ascii="Times New Roman" w:hAnsi="Times New Roman" w:cs="Times New Roman"/>
          <w:sz w:val="24"/>
          <w:szCs w:val="24"/>
        </w:rPr>
        <w:t>.  My personal preference is a schematic.  It may be that you need to use some sort of CAD or 3D program to generate the appropriate figure.</w:t>
      </w:r>
    </w:p>
    <w:p w:rsidR="00E728B1" w:rsidRPr="00D62189" w:rsidRDefault="00E728B1" w:rsidP="00E728B1">
      <w:pPr>
        <w:rPr>
          <w:rFonts w:ascii="Times New Roman" w:hAnsi="Times New Roman" w:cs="Times New Roman"/>
          <w:sz w:val="24"/>
          <w:szCs w:val="24"/>
        </w:rPr>
      </w:pPr>
      <w:r w:rsidRPr="00D62189">
        <w:rPr>
          <w:rFonts w:ascii="Times New Roman" w:hAnsi="Times New Roman" w:cs="Times New Roman"/>
          <w:sz w:val="24"/>
          <w:szCs w:val="24"/>
        </w:rPr>
        <w:t>One should not include data or analysis within the experiment section.  That is reserved for a later section of the paper.  It may be that your experiment bears a striking resemblance to someone else’s.  This should be referenced</w:t>
      </w:r>
      <w:r w:rsidR="0015275C">
        <w:rPr>
          <w:rStyle w:val="EndnoteReference"/>
          <w:rFonts w:ascii="Times New Roman" w:hAnsi="Times New Roman" w:cs="Times New Roman"/>
          <w:sz w:val="24"/>
          <w:szCs w:val="24"/>
        </w:rPr>
        <w:endnoteReference w:id="2"/>
      </w:r>
      <w:r w:rsidRPr="00D62189">
        <w:rPr>
          <w:rFonts w:ascii="Times New Roman" w:hAnsi="Times New Roman" w:cs="Times New Roman"/>
          <w:sz w:val="24"/>
          <w:szCs w:val="24"/>
        </w:rPr>
        <w:t xml:space="preserve">.  </w:t>
      </w:r>
    </w:p>
    <w:p w:rsidR="008717CB" w:rsidRPr="00D62189" w:rsidRDefault="0058614E" w:rsidP="00E728B1">
      <w:pPr>
        <w:rPr>
          <w:rFonts w:ascii="Times New Roman" w:hAnsi="Times New Roman" w:cs="Times New Roman"/>
          <w:sz w:val="24"/>
          <w:szCs w:val="24"/>
        </w:rPr>
      </w:pPr>
      <w:r w:rsidRPr="00D62189">
        <w:rPr>
          <w:rFonts w:ascii="Times New Roman" w:hAnsi="Times New Roman" w:cs="Times New Roman"/>
          <w:sz w:val="24"/>
          <w:szCs w:val="24"/>
        </w:rPr>
        <w:t xml:space="preserve">You need to describe the data acquisition procedure.  </w:t>
      </w:r>
      <w:r w:rsidR="00D62189">
        <w:rPr>
          <w:rFonts w:ascii="Times New Roman" w:hAnsi="Times New Roman" w:cs="Times New Roman"/>
          <w:sz w:val="24"/>
          <w:szCs w:val="24"/>
        </w:rPr>
        <w:t>Describe the</w:t>
      </w:r>
      <w:r w:rsidR="008717CB" w:rsidRPr="00D62189">
        <w:rPr>
          <w:rFonts w:ascii="Times New Roman" w:hAnsi="Times New Roman" w:cs="Times New Roman"/>
          <w:sz w:val="24"/>
          <w:szCs w:val="24"/>
        </w:rPr>
        <w:t xml:space="preserve"> conditions used when </w:t>
      </w:r>
      <w:r w:rsidR="00D62189">
        <w:rPr>
          <w:rFonts w:ascii="Times New Roman" w:hAnsi="Times New Roman" w:cs="Times New Roman"/>
          <w:sz w:val="24"/>
          <w:szCs w:val="24"/>
        </w:rPr>
        <w:t xml:space="preserve">the data was </w:t>
      </w:r>
      <w:r w:rsidR="008717CB" w:rsidRPr="00D62189">
        <w:rPr>
          <w:rFonts w:ascii="Times New Roman" w:hAnsi="Times New Roman" w:cs="Times New Roman"/>
          <w:sz w:val="24"/>
          <w:szCs w:val="24"/>
        </w:rPr>
        <w:t>acquired</w:t>
      </w:r>
      <w:r w:rsidR="00D62189">
        <w:rPr>
          <w:rFonts w:ascii="Times New Roman" w:hAnsi="Times New Roman" w:cs="Times New Roman"/>
          <w:sz w:val="24"/>
          <w:szCs w:val="24"/>
        </w:rPr>
        <w:t xml:space="preserve">. </w:t>
      </w:r>
      <w:r w:rsidR="008717CB" w:rsidRPr="00D62189">
        <w:rPr>
          <w:rFonts w:ascii="Times New Roman" w:hAnsi="Times New Roman" w:cs="Times New Roman"/>
          <w:sz w:val="24"/>
          <w:szCs w:val="24"/>
        </w:rPr>
        <w:t xml:space="preserve"> A reasonably intelligent reader should be able to reproduce your experiment from your description and figure.</w:t>
      </w:r>
    </w:p>
    <w:p w:rsidR="0001232A" w:rsidRPr="00D62189" w:rsidRDefault="00D62189" w:rsidP="00E728B1">
      <w:pPr>
        <w:rPr>
          <w:rFonts w:ascii="Times New Roman" w:hAnsi="Times New Roman" w:cs="Times New Roman"/>
          <w:sz w:val="24"/>
          <w:szCs w:val="24"/>
        </w:rPr>
      </w:pPr>
      <w:r>
        <w:rPr>
          <w:rFonts w:ascii="Times New Roman" w:hAnsi="Times New Roman" w:cs="Times New Roman"/>
          <w:sz w:val="24"/>
          <w:szCs w:val="24"/>
        </w:rPr>
        <w:t>When writing it is also necessary to</w:t>
      </w:r>
      <w:r w:rsidR="00E5356C" w:rsidRPr="00D62189">
        <w:rPr>
          <w:rFonts w:ascii="Times New Roman" w:hAnsi="Times New Roman" w:cs="Times New Roman"/>
          <w:sz w:val="24"/>
          <w:szCs w:val="24"/>
        </w:rPr>
        <w:t xml:space="preserve"> consider segue between paragraphs and sections.  At the end of each section you should be setting up the idea for the next</w:t>
      </w:r>
      <w:r w:rsidR="0001232A" w:rsidRPr="00D62189">
        <w:rPr>
          <w:rFonts w:ascii="Times New Roman" w:hAnsi="Times New Roman" w:cs="Times New Roman"/>
          <w:sz w:val="24"/>
          <w:szCs w:val="24"/>
        </w:rPr>
        <w:t xml:space="preserve"> paragraph or section.  In each paragraph, try to keep to a single point or narrow group of related points.  </w:t>
      </w:r>
    </w:p>
    <w:p w:rsidR="00C1362B" w:rsidRDefault="00C1362B" w:rsidP="00C1362B"/>
    <w:p w:rsidR="00C1362B" w:rsidRDefault="00C1362B" w:rsidP="00C1362B">
      <w:pPr>
        <w:pStyle w:val="Caption"/>
      </w:pPr>
      <w:r>
        <w:t xml:space="preserve">Figure </w:t>
      </w:r>
      <w:fldSimple w:instr=" SEQ Figure \* ARABIC ">
        <w:r w:rsidR="00284F84">
          <w:rPr>
            <w:noProof/>
          </w:rPr>
          <w:t>2</w:t>
        </w:r>
      </w:fldSimple>
      <w:r>
        <w:t xml:space="preserve"> – This is a graph of the raw data.  The vertical uncertainty is within the size of the data markers.  The horizontal uncertainty is shown on the chart.</w:t>
      </w:r>
    </w:p>
    <w:p w:rsidR="004A5B78" w:rsidRPr="00D62189" w:rsidRDefault="004A5B78" w:rsidP="00D62189">
      <w:pPr>
        <w:pStyle w:val="Heading1"/>
      </w:pPr>
      <w:r w:rsidRPr="00D62189">
        <w:t>Results and Analysis</w:t>
      </w:r>
    </w:p>
    <w:p w:rsidR="00C1362B" w:rsidRPr="00D62189" w:rsidRDefault="0058614E" w:rsidP="0058614E">
      <w:pPr>
        <w:rPr>
          <w:rFonts w:ascii="Times New Roman" w:hAnsi="Times New Roman" w:cs="Times New Roman"/>
          <w:sz w:val="24"/>
          <w:szCs w:val="24"/>
        </w:rPr>
      </w:pPr>
      <w:r w:rsidRPr="00D62189">
        <w:rPr>
          <w:rFonts w:ascii="Times New Roman" w:hAnsi="Times New Roman" w:cs="Times New Roman"/>
          <w:sz w:val="24"/>
          <w:szCs w:val="24"/>
        </w:rPr>
        <w:t xml:space="preserve">In the results section you start by describing the data you have acquired.  This may need a table such as in Table 1.  It may be better to present the data graphically (see Fig 2).  </w:t>
      </w:r>
      <w:r w:rsidR="0025783E">
        <w:rPr>
          <w:rFonts w:ascii="Times New Roman" w:hAnsi="Times New Roman" w:cs="Times New Roman"/>
          <w:sz w:val="24"/>
          <w:szCs w:val="24"/>
        </w:rPr>
        <w:t>Notice that the figure is readable in that scale, has markers around all of the axes.  I</w:t>
      </w:r>
      <w:r w:rsidRPr="00D62189">
        <w:rPr>
          <w:rFonts w:ascii="Times New Roman" w:hAnsi="Times New Roman" w:cs="Times New Roman"/>
          <w:sz w:val="24"/>
          <w:szCs w:val="24"/>
        </w:rPr>
        <w:t xml:space="preserve">t is critical that all data include uncertainty.  </w:t>
      </w:r>
    </w:p>
    <w:p w:rsidR="00C1362B" w:rsidRDefault="00C1362B" w:rsidP="00C1362B">
      <w:pPr>
        <w:pStyle w:val="Caption"/>
        <w:keepNext/>
      </w:pPr>
      <w:r>
        <w:t xml:space="preserve">Table </w:t>
      </w:r>
      <w:fldSimple w:instr=" SEQ Table \* ARABIC ">
        <w:r w:rsidR="00284F84">
          <w:rPr>
            <w:noProof/>
          </w:rPr>
          <w:t>1</w:t>
        </w:r>
      </w:fldSimple>
      <w:r w:rsidR="002D1CB9">
        <w:t xml:space="preserve"> – Data values acquired through our great experiment.</w:t>
      </w:r>
    </w:p>
    <w:tbl>
      <w:tblPr>
        <w:tblStyle w:val="TableGrid"/>
        <w:tblW w:w="0" w:type="auto"/>
        <w:tblLook w:val="04A0"/>
      </w:tblPr>
      <w:tblGrid>
        <w:gridCol w:w="2268"/>
        <w:gridCol w:w="2268"/>
      </w:tblGrid>
      <w:tr w:rsidR="00C1362B" w:rsidTr="008F5AE7">
        <w:tc>
          <w:tcPr>
            <w:tcW w:w="2268" w:type="dxa"/>
            <w:tcBorders>
              <w:bottom w:val="single" w:sz="4" w:space="0" w:color="000000" w:themeColor="text1"/>
            </w:tcBorders>
          </w:tcPr>
          <w:p w:rsidR="00C1362B" w:rsidRDefault="00C1362B" w:rsidP="0058614E">
            <w:pPr>
              <w:rPr>
                <w:rFonts w:ascii="Times New Roman" w:hAnsi="Times New Roman" w:cs="Times New Roman"/>
                <w:sz w:val="24"/>
                <w:szCs w:val="24"/>
              </w:rPr>
            </w:pPr>
            <w:r>
              <w:rPr>
                <w:rFonts w:ascii="Times New Roman" w:hAnsi="Times New Roman" w:cs="Times New Roman"/>
                <w:sz w:val="24"/>
                <w:szCs w:val="24"/>
              </w:rPr>
              <w:t>Pressure (bar)</w:t>
            </w:r>
          </w:p>
        </w:tc>
        <w:tc>
          <w:tcPr>
            <w:tcW w:w="2268" w:type="dxa"/>
            <w:tcBorders>
              <w:bottom w:val="single" w:sz="4" w:space="0" w:color="000000" w:themeColor="text1"/>
            </w:tcBorders>
          </w:tcPr>
          <w:p w:rsidR="00C1362B" w:rsidRDefault="0025783E" w:rsidP="002D1CB9">
            <w:pPr>
              <w:rPr>
                <w:rFonts w:ascii="Times New Roman" w:hAnsi="Times New Roman" w:cs="Times New Roman"/>
                <w:sz w:val="24"/>
                <w:szCs w:val="24"/>
              </w:rPr>
            </w:pPr>
            <w:r>
              <w:rPr>
                <w:rFonts w:ascii="Times New Roman" w:hAnsi="Times New Roman" w:cs="Times New Roman"/>
                <w:sz w:val="24"/>
                <w:szCs w:val="24"/>
              </w:rPr>
              <w:t>Signal (</w:t>
            </w:r>
            <w:r w:rsidR="002D1CB9">
              <w:rPr>
                <w:rFonts w:ascii="Times New Roman" w:hAnsi="Times New Roman" w:cs="Times New Roman"/>
                <w:sz w:val="24"/>
                <w:szCs w:val="24"/>
              </w:rPr>
              <w:t>mV</w:t>
            </w:r>
            <w:r>
              <w:rPr>
                <w:rFonts w:ascii="Times New Roman" w:hAnsi="Times New Roman" w:cs="Times New Roman"/>
                <w:sz w:val="24"/>
                <w:szCs w:val="24"/>
              </w:rPr>
              <w:t>)</w:t>
            </w:r>
          </w:p>
        </w:tc>
      </w:tr>
      <w:tr w:rsidR="00C1362B" w:rsidTr="008F5AE7">
        <w:tc>
          <w:tcPr>
            <w:tcW w:w="2268" w:type="dxa"/>
            <w:tcBorders>
              <w:bottom w:val="nil"/>
              <w:right w:val="single" w:sz="4" w:space="0" w:color="000000" w:themeColor="text1"/>
            </w:tcBorders>
          </w:tcPr>
          <w:p w:rsidR="00C1362B" w:rsidRDefault="0025783E" w:rsidP="0025783E">
            <w:pPr>
              <w:rPr>
                <w:rFonts w:ascii="Times New Roman" w:hAnsi="Times New Roman" w:cs="Times New Roman"/>
                <w:sz w:val="24"/>
                <w:szCs w:val="24"/>
              </w:rPr>
            </w:pPr>
            <m:oMathPara>
              <m:oMath>
                <m:r>
                  <w:rPr>
                    <w:rFonts w:ascii="Cambria Math" w:hAnsi="Cambria Math" w:cs="Times New Roman"/>
                    <w:sz w:val="24"/>
                    <w:szCs w:val="24"/>
                  </w:rPr>
                  <m:t>1.1±0.1</m:t>
                </m:r>
              </m:oMath>
            </m:oMathPara>
          </w:p>
        </w:tc>
        <w:tc>
          <w:tcPr>
            <w:tcW w:w="2268" w:type="dxa"/>
            <w:tcBorders>
              <w:left w:val="single" w:sz="4" w:space="0" w:color="000000" w:themeColor="text1"/>
              <w:bottom w:val="nil"/>
            </w:tcBorders>
          </w:tcPr>
          <w:p w:rsidR="00C1362B" w:rsidRDefault="0025783E" w:rsidP="0025783E">
            <w:pPr>
              <w:rPr>
                <w:rFonts w:ascii="Times New Roman" w:hAnsi="Times New Roman" w:cs="Times New Roman"/>
                <w:sz w:val="24"/>
                <w:szCs w:val="24"/>
              </w:rPr>
            </w:pPr>
            <m:oMathPara>
              <m:oMath>
                <m:r>
                  <w:rPr>
                    <w:rFonts w:ascii="Cambria Math" w:hAnsi="Cambria Math" w:cs="Times New Roman"/>
                    <w:sz w:val="24"/>
                    <w:szCs w:val="24"/>
                  </w:rPr>
                  <m:t>12.7±1.2</m:t>
                </m:r>
              </m:oMath>
            </m:oMathPara>
          </w:p>
        </w:tc>
      </w:tr>
      <w:tr w:rsidR="00C1362B" w:rsidTr="008F5AE7">
        <w:tc>
          <w:tcPr>
            <w:tcW w:w="2268" w:type="dxa"/>
            <w:tcBorders>
              <w:top w:val="nil"/>
              <w:bottom w:val="nil"/>
              <w:right w:val="single" w:sz="4" w:space="0" w:color="000000" w:themeColor="text1"/>
            </w:tcBorders>
          </w:tcPr>
          <w:p w:rsidR="00C1362B" w:rsidRDefault="0025783E" w:rsidP="0025783E">
            <w:pPr>
              <w:rPr>
                <w:rFonts w:ascii="Times New Roman" w:hAnsi="Times New Roman" w:cs="Times New Roman"/>
                <w:sz w:val="24"/>
                <w:szCs w:val="24"/>
              </w:rPr>
            </w:pPr>
            <m:oMathPara>
              <m:oMath>
                <m:r>
                  <w:rPr>
                    <w:rFonts w:ascii="Cambria Math" w:hAnsi="Cambria Math" w:cs="Times New Roman"/>
                    <w:sz w:val="24"/>
                    <w:szCs w:val="24"/>
                  </w:rPr>
                  <m:t>2.3±0.1</m:t>
                </m:r>
              </m:oMath>
            </m:oMathPara>
          </w:p>
        </w:tc>
        <w:tc>
          <w:tcPr>
            <w:tcW w:w="2268" w:type="dxa"/>
            <w:tcBorders>
              <w:top w:val="nil"/>
              <w:left w:val="single" w:sz="4" w:space="0" w:color="000000" w:themeColor="text1"/>
              <w:bottom w:val="nil"/>
            </w:tcBorders>
          </w:tcPr>
          <w:p w:rsidR="00C1362B" w:rsidRDefault="0025783E" w:rsidP="002D1CB9">
            <w:pPr>
              <w:rPr>
                <w:rFonts w:ascii="Times New Roman" w:hAnsi="Times New Roman" w:cs="Times New Roman"/>
                <w:sz w:val="24"/>
                <w:szCs w:val="24"/>
              </w:rPr>
            </w:pPr>
            <m:oMathPara>
              <m:oMath>
                <m:r>
                  <w:rPr>
                    <w:rFonts w:ascii="Cambria Math" w:hAnsi="Cambria Math" w:cs="Times New Roman"/>
                    <w:sz w:val="24"/>
                    <w:szCs w:val="24"/>
                  </w:rPr>
                  <m:t>117.9±10.2</m:t>
                </m:r>
              </m:oMath>
            </m:oMathPara>
          </w:p>
        </w:tc>
      </w:tr>
      <w:tr w:rsidR="00C1362B" w:rsidTr="008F5AE7">
        <w:tc>
          <w:tcPr>
            <w:tcW w:w="2268" w:type="dxa"/>
            <w:tcBorders>
              <w:top w:val="nil"/>
              <w:bottom w:val="nil"/>
              <w:right w:val="single" w:sz="4" w:space="0" w:color="000000" w:themeColor="text1"/>
            </w:tcBorders>
          </w:tcPr>
          <w:p w:rsidR="00C1362B" w:rsidRDefault="0025783E" w:rsidP="0025783E">
            <w:pPr>
              <w:rPr>
                <w:rFonts w:ascii="Times New Roman" w:hAnsi="Times New Roman" w:cs="Times New Roman"/>
                <w:sz w:val="24"/>
                <w:szCs w:val="24"/>
              </w:rPr>
            </w:pPr>
            <m:oMathPara>
              <m:oMath>
                <m:r>
                  <w:rPr>
                    <w:rFonts w:ascii="Cambria Math" w:hAnsi="Cambria Math" w:cs="Times New Roman"/>
                    <w:sz w:val="24"/>
                    <w:szCs w:val="24"/>
                  </w:rPr>
                  <m:t>3.2±0.3</m:t>
                </m:r>
              </m:oMath>
            </m:oMathPara>
          </w:p>
        </w:tc>
        <w:tc>
          <w:tcPr>
            <w:tcW w:w="2268" w:type="dxa"/>
            <w:tcBorders>
              <w:top w:val="nil"/>
              <w:left w:val="single" w:sz="4" w:space="0" w:color="000000" w:themeColor="text1"/>
              <w:bottom w:val="nil"/>
            </w:tcBorders>
          </w:tcPr>
          <w:p w:rsidR="00C1362B" w:rsidRDefault="002D1CB9" w:rsidP="0058614E">
            <w:pPr>
              <w:rPr>
                <w:rFonts w:ascii="Times New Roman" w:hAnsi="Times New Roman" w:cs="Times New Roman"/>
                <w:sz w:val="24"/>
                <w:szCs w:val="24"/>
              </w:rPr>
            </w:pPr>
            <m:oMathPara>
              <m:oMath>
                <m:r>
                  <w:rPr>
                    <w:rFonts w:ascii="Cambria Math" w:hAnsi="Cambria Math" w:cs="Times New Roman"/>
                    <w:sz w:val="24"/>
                    <w:szCs w:val="24"/>
                  </w:rPr>
                  <m:t>246.3±3.1</m:t>
                </m:r>
              </m:oMath>
            </m:oMathPara>
          </w:p>
        </w:tc>
      </w:tr>
      <w:tr w:rsidR="00C1362B" w:rsidTr="008F5AE7">
        <w:tc>
          <w:tcPr>
            <w:tcW w:w="2268" w:type="dxa"/>
            <w:tcBorders>
              <w:top w:val="nil"/>
              <w:bottom w:val="nil"/>
              <w:right w:val="single" w:sz="4" w:space="0" w:color="000000" w:themeColor="text1"/>
            </w:tcBorders>
          </w:tcPr>
          <w:p w:rsidR="00C1362B" w:rsidRDefault="0025783E" w:rsidP="0025783E">
            <w:pPr>
              <w:rPr>
                <w:rFonts w:ascii="Times New Roman" w:hAnsi="Times New Roman" w:cs="Times New Roman"/>
                <w:sz w:val="24"/>
                <w:szCs w:val="24"/>
              </w:rPr>
            </w:pPr>
            <m:oMathPara>
              <m:oMath>
                <m:r>
                  <w:rPr>
                    <w:rFonts w:ascii="Cambria Math" w:hAnsi="Cambria Math" w:cs="Times New Roman"/>
                    <w:sz w:val="24"/>
                    <w:szCs w:val="24"/>
                  </w:rPr>
                  <m:t>4.5±0.5</m:t>
                </m:r>
              </m:oMath>
            </m:oMathPara>
          </w:p>
        </w:tc>
        <w:tc>
          <w:tcPr>
            <w:tcW w:w="2268" w:type="dxa"/>
            <w:tcBorders>
              <w:top w:val="nil"/>
              <w:left w:val="single" w:sz="4" w:space="0" w:color="000000" w:themeColor="text1"/>
              <w:bottom w:val="nil"/>
            </w:tcBorders>
          </w:tcPr>
          <w:p w:rsidR="00C1362B" w:rsidRDefault="0025783E" w:rsidP="002D1CB9">
            <w:pPr>
              <w:rPr>
                <w:rFonts w:ascii="Times New Roman" w:hAnsi="Times New Roman" w:cs="Times New Roman"/>
                <w:sz w:val="24"/>
                <w:szCs w:val="24"/>
              </w:rPr>
            </w:pPr>
            <m:oMathPara>
              <m:oMath>
                <m:r>
                  <w:rPr>
                    <w:rFonts w:ascii="Cambria Math" w:hAnsi="Cambria Math" w:cs="Times New Roman"/>
                    <w:sz w:val="24"/>
                    <w:szCs w:val="24"/>
                  </w:rPr>
                  <m:t>167.4±14.2</m:t>
                </m:r>
              </m:oMath>
            </m:oMathPara>
          </w:p>
        </w:tc>
      </w:tr>
      <w:tr w:rsidR="00C1362B" w:rsidTr="008F5AE7">
        <w:tc>
          <w:tcPr>
            <w:tcW w:w="2268" w:type="dxa"/>
            <w:tcBorders>
              <w:top w:val="nil"/>
              <w:bottom w:val="nil"/>
              <w:right w:val="single" w:sz="4" w:space="0" w:color="000000" w:themeColor="text1"/>
            </w:tcBorders>
          </w:tcPr>
          <w:p w:rsidR="00C1362B" w:rsidRDefault="0025783E" w:rsidP="0058614E">
            <w:pPr>
              <w:rPr>
                <w:rFonts w:ascii="Times New Roman" w:hAnsi="Times New Roman" w:cs="Times New Roman"/>
                <w:sz w:val="24"/>
                <w:szCs w:val="24"/>
              </w:rPr>
            </w:pPr>
            <m:oMathPara>
              <m:oMath>
                <m:r>
                  <w:rPr>
                    <w:rFonts w:ascii="Cambria Math" w:hAnsi="Cambria Math" w:cs="Times New Roman"/>
                    <w:sz w:val="24"/>
                    <w:szCs w:val="24"/>
                  </w:rPr>
                  <m:t>5.8±0.3</m:t>
                </m:r>
              </m:oMath>
            </m:oMathPara>
          </w:p>
        </w:tc>
        <w:tc>
          <w:tcPr>
            <w:tcW w:w="2268" w:type="dxa"/>
            <w:tcBorders>
              <w:top w:val="nil"/>
              <w:left w:val="single" w:sz="4" w:space="0" w:color="000000" w:themeColor="text1"/>
              <w:bottom w:val="nil"/>
            </w:tcBorders>
          </w:tcPr>
          <w:p w:rsidR="00C1362B" w:rsidRDefault="002D1CB9" w:rsidP="0058614E">
            <w:pPr>
              <w:rPr>
                <w:rFonts w:ascii="Times New Roman" w:hAnsi="Times New Roman" w:cs="Times New Roman"/>
                <w:sz w:val="24"/>
                <w:szCs w:val="24"/>
              </w:rPr>
            </w:pPr>
            <m:oMathPara>
              <m:oMath>
                <m:r>
                  <w:rPr>
                    <w:rFonts w:ascii="Cambria Math" w:hAnsi="Cambria Math" w:cs="Times New Roman"/>
                    <w:sz w:val="24"/>
                    <w:szCs w:val="24"/>
                  </w:rPr>
                  <m:t>353.4±12.2</m:t>
                </m:r>
              </m:oMath>
            </m:oMathPara>
          </w:p>
        </w:tc>
      </w:tr>
      <w:tr w:rsidR="00C1362B" w:rsidTr="008F5AE7">
        <w:tc>
          <w:tcPr>
            <w:tcW w:w="2268" w:type="dxa"/>
            <w:tcBorders>
              <w:top w:val="nil"/>
              <w:bottom w:val="nil"/>
              <w:right w:val="single" w:sz="4" w:space="0" w:color="000000" w:themeColor="text1"/>
            </w:tcBorders>
          </w:tcPr>
          <w:p w:rsidR="00C1362B" w:rsidRDefault="0025783E" w:rsidP="0058614E">
            <w:pPr>
              <w:rPr>
                <w:rFonts w:ascii="Times New Roman" w:hAnsi="Times New Roman" w:cs="Times New Roman"/>
                <w:sz w:val="24"/>
                <w:szCs w:val="24"/>
              </w:rPr>
            </w:pPr>
            <m:oMathPara>
              <m:oMath>
                <m:r>
                  <w:rPr>
                    <w:rFonts w:ascii="Cambria Math" w:hAnsi="Cambria Math" w:cs="Times New Roman"/>
                    <w:sz w:val="24"/>
                    <w:szCs w:val="24"/>
                  </w:rPr>
                  <m:t>6.1±0.7</m:t>
                </m:r>
              </m:oMath>
            </m:oMathPara>
          </w:p>
        </w:tc>
        <w:tc>
          <w:tcPr>
            <w:tcW w:w="2268" w:type="dxa"/>
            <w:tcBorders>
              <w:top w:val="nil"/>
              <w:left w:val="single" w:sz="4" w:space="0" w:color="000000" w:themeColor="text1"/>
              <w:bottom w:val="nil"/>
            </w:tcBorders>
          </w:tcPr>
          <w:p w:rsidR="00C1362B" w:rsidRDefault="002D1CB9" w:rsidP="002D1CB9">
            <w:pPr>
              <w:rPr>
                <w:rFonts w:ascii="Times New Roman" w:hAnsi="Times New Roman" w:cs="Times New Roman"/>
                <w:sz w:val="24"/>
                <w:szCs w:val="24"/>
              </w:rPr>
            </w:pPr>
            <m:oMathPara>
              <m:oMath>
                <m:r>
                  <w:rPr>
                    <w:rFonts w:ascii="Cambria Math" w:hAnsi="Cambria Math" w:cs="Times New Roman"/>
                    <w:sz w:val="24"/>
                    <w:szCs w:val="24"/>
                  </w:rPr>
                  <m:t>391.3±22.1</m:t>
                </m:r>
              </m:oMath>
            </m:oMathPara>
          </w:p>
        </w:tc>
      </w:tr>
      <w:tr w:rsidR="00C1362B" w:rsidTr="008F5AE7">
        <w:tc>
          <w:tcPr>
            <w:tcW w:w="2268" w:type="dxa"/>
            <w:tcBorders>
              <w:top w:val="nil"/>
              <w:right w:val="single" w:sz="4" w:space="0" w:color="000000" w:themeColor="text1"/>
            </w:tcBorders>
          </w:tcPr>
          <w:p w:rsidR="00C1362B" w:rsidRDefault="0025783E" w:rsidP="0025783E">
            <w:pPr>
              <w:rPr>
                <w:rFonts w:ascii="Times New Roman" w:hAnsi="Times New Roman" w:cs="Times New Roman"/>
                <w:sz w:val="24"/>
                <w:szCs w:val="24"/>
              </w:rPr>
            </w:pPr>
            <m:oMathPara>
              <m:oMath>
                <m:r>
                  <w:rPr>
                    <w:rFonts w:ascii="Cambria Math" w:hAnsi="Cambria Math" w:cs="Times New Roman"/>
                    <w:sz w:val="24"/>
                    <w:szCs w:val="24"/>
                  </w:rPr>
                  <m:t>8.1±0.3</m:t>
                </m:r>
              </m:oMath>
            </m:oMathPara>
          </w:p>
        </w:tc>
        <w:tc>
          <w:tcPr>
            <w:tcW w:w="2268" w:type="dxa"/>
            <w:tcBorders>
              <w:top w:val="nil"/>
              <w:left w:val="single" w:sz="4" w:space="0" w:color="000000" w:themeColor="text1"/>
            </w:tcBorders>
          </w:tcPr>
          <w:p w:rsidR="00C1362B" w:rsidRDefault="002D1CB9" w:rsidP="002D1CB9">
            <w:pPr>
              <w:rPr>
                <w:rFonts w:ascii="Times New Roman" w:hAnsi="Times New Roman" w:cs="Times New Roman"/>
                <w:sz w:val="24"/>
                <w:szCs w:val="24"/>
              </w:rPr>
            </w:pPr>
            <m:oMathPara>
              <m:oMath>
                <m:r>
                  <w:rPr>
                    <w:rFonts w:ascii="Cambria Math" w:hAnsi="Cambria Math" w:cs="Times New Roman"/>
                    <w:sz w:val="24"/>
                    <w:szCs w:val="24"/>
                  </w:rPr>
                  <m:t>542.0±74.2</m:t>
                </m:r>
              </m:oMath>
            </m:oMathPara>
          </w:p>
        </w:tc>
      </w:tr>
    </w:tbl>
    <w:p w:rsidR="0058614E" w:rsidRPr="00D62189" w:rsidRDefault="0058614E" w:rsidP="0058614E">
      <w:pPr>
        <w:rPr>
          <w:rFonts w:ascii="Times New Roman" w:hAnsi="Times New Roman" w:cs="Times New Roman"/>
          <w:sz w:val="24"/>
          <w:szCs w:val="24"/>
        </w:rPr>
      </w:pPr>
    </w:p>
    <w:p w:rsidR="0058614E" w:rsidRPr="00D62189" w:rsidRDefault="0058614E" w:rsidP="0058614E">
      <w:pPr>
        <w:rPr>
          <w:rFonts w:ascii="Times New Roman" w:hAnsi="Times New Roman" w:cs="Times New Roman"/>
          <w:sz w:val="24"/>
          <w:szCs w:val="24"/>
        </w:rPr>
      </w:pPr>
      <w:r w:rsidRPr="00D62189">
        <w:rPr>
          <w:rFonts w:ascii="Times New Roman" w:hAnsi="Times New Roman" w:cs="Times New Roman"/>
          <w:sz w:val="24"/>
          <w:szCs w:val="24"/>
        </w:rPr>
        <w:t>When describing your data, it is critical that you include a description of sources of uncertainty and how you a</w:t>
      </w:r>
      <w:r w:rsidR="008717CB" w:rsidRPr="00D62189">
        <w:rPr>
          <w:rFonts w:ascii="Times New Roman" w:hAnsi="Times New Roman" w:cs="Times New Roman"/>
          <w:sz w:val="24"/>
          <w:szCs w:val="24"/>
        </w:rPr>
        <w:t>rrived at the uncertainty values you are listing.</w:t>
      </w:r>
    </w:p>
    <w:p w:rsidR="008717CB" w:rsidRDefault="008717CB" w:rsidP="0058614E">
      <w:pPr>
        <w:rPr>
          <w:rFonts w:ascii="Times New Roman" w:hAnsi="Times New Roman" w:cs="Times New Roman"/>
          <w:sz w:val="24"/>
          <w:szCs w:val="24"/>
        </w:rPr>
      </w:pPr>
      <w:r w:rsidRPr="00D62189">
        <w:rPr>
          <w:rFonts w:ascii="Times New Roman" w:hAnsi="Times New Roman" w:cs="Times New Roman"/>
          <w:sz w:val="24"/>
          <w:szCs w:val="24"/>
        </w:rPr>
        <w:t xml:space="preserve">You may be comparing your data with theoretical values.  In this case, both should </w:t>
      </w:r>
      <w:r w:rsidRPr="00D62189">
        <w:rPr>
          <w:rFonts w:ascii="Times New Roman" w:hAnsi="Times New Roman" w:cs="Times New Roman"/>
          <w:sz w:val="24"/>
          <w:szCs w:val="24"/>
        </w:rPr>
        <w:lastRenderedPageBreak/>
        <w:t>appear on the same graph and a description of what you have done.</w:t>
      </w:r>
      <w:r w:rsidR="008F5AE7">
        <w:rPr>
          <w:rFonts w:ascii="Times New Roman" w:hAnsi="Times New Roman" w:cs="Times New Roman"/>
          <w:sz w:val="24"/>
          <w:szCs w:val="24"/>
        </w:rPr>
        <w:t xml:space="preserve">  Often we are relating a theoretical expression or equation (see Eq. 1)</w:t>
      </w:r>
      <w:r w:rsidR="008F5AE7">
        <w:rPr>
          <w:rStyle w:val="EndnoteReference"/>
          <w:rFonts w:ascii="Times New Roman" w:hAnsi="Times New Roman" w:cs="Times New Roman"/>
          <w:sz w:val="24"/>
          <w:szCs w:val="24"/>
        </w:rPr>
        <w:endnoteReference w:id="3"/>
      </w:r>
      <w:r w:rsidR="008F5AE7">
        <w:rPr>
          <w:rFonts w:ascii="Times New Roman" w:hAnsi="Times New Roman" w:cs="Times New Roman"/>
          <w:sz w:val="24"/>
          <w:szCs w:val="24"/>
        </w:rPr>
        <w:t xml:space="preserve">, to our experimental results.  </w:t>
      </w:r>
    </w:p>
    <w:p w:rsidR="008F5AE7" w:rsidRPr="00D62189" w:rsidRDefault="008F5AE7" w:rsidP="008F5AE7">
      <w:pPr>
        <w:tabs>
          <w:tab w:val="right" w:pos="4320"/>
        </w:tabs>
        <w:rPr>
          <w:rFonts w:ascii="Times New Roman" w:hAnsi="Times New Roman" w:cs="Times New Roman"/>
          <w:sz w:val="24"/>
          <w:szCs w:val="24"/>
        </w:rPr>
      </w:pPr>
      <m:oMath>
        <m:r>
          <w:rPr>
            <w:rFonts w:ascii="Cambria Math" w:hAnsi="Cambria Math" w:cs="Times New Roman"/>
            <w:sz w:val="24"/>
            <w:szCs w:val="24"/>
          </w:rPr>
          <m:t>ρ</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v</m:t>
                    </m:r>
                  </m:e>
                </m:acc>
              </m:num>
              <m:den>
                <m:r>
                  <w:rPr>
                    <w:rFonts w:ascii="Cambria Math" w:hAnsi="Cambria Math" w:cs="Times New Roman"/>
                    <w:sz w:val="24"/>
                    <w:szCs w:val="24"/>
                  </w:rPr>
                  <m:t>∂t</m:t>
                </m:r>
              </m:den>
            </m:f>
            <m: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m:t>
            </m:r>
            <m:r>
              <m:rPr>
                <m:sty m:val="p"/>
              </m:rPr>
              <w:rPr>
                <w:rFonts w:ascii="Cambria Math" w:hAnsi="Cambria Math" w:cs="Times New Roman"/>
                <w:sz w:val="24"/>
                <w:szCs w:val="24"/>
              </w:rPr>
              <m:t>∇</m:t>
            </m:r>
            <m:acc>
              <m:accPr>
                <m:chr m:val="⃗"/>
                <m:ctrlPr>
                  <w:rPr>
                    <w:rFonts w:ascii="Cambria Math" w:hAnsi="Cambria Math" w:cs="Times New Roman"/>
                    <w:i/>
                    <w:sz w:val="24"/>
                    <w:szCs w:val="24"/>
                  </w:rPr>
                </m:ctrlPr>
              </m:accPr>
              <m:e>
                <m:r>
                  <w:rPr>
                    <w:rFonts w:ascii="Cambria Math" w:hAnsi="Cambria Math" w:cs="Times New Roman"/>
                    <w:sz w:val="24"/>
                    <w:szCs w:val="24"/>
                  </w:rPr>
                  <m:t>v</m:t>
                </m:r>
              </m:e>
            </m:acc>
          </m:e>
        </m:d>
        <m:r>
          <w:rPr>
            <w:rFonts w:ascii="Cambria Math" w:hAnsi="Cambria Math" w:cs="Times New Roman"/>
            <w:sz w:val="24"/>
            <w:szCs w:val="24"/>
          </w:rPr>
          <m:t>=-</m:t>
        </m:r>
        <m:r>
          <m:rPr>
            <m:sty m:val="p"/>
          </m:rPr>
          <w:rPr>
            <w:rFonts w:ascii="Cambria Math" w:hAnsi="Cambria Math" w:cs="Times New Roman"/>
            <w:sz w:val="24"/>
            <w:szCs w:val="24"/>
          </w:rPr>
          <m:t>∇</m:t>
        </m:r>
        <m:r>
          <w:rPr>
            <w:rFonts w:ascii="Cambria Math" w:hAnsi="Cambria Math" w:cs="Times New Roman"/>
            <w:sz w:val="24"/>
            <w:szCs w:val="24"/>
          </w:rPr>
          <m:t>p+</m:t>
        </m:r>
        <m:r>
          <m:rPr>
            <m:sty m:val="p"/>
          </m:rPr>
          <w:rPr>
            <w:rFonts w:ascii="Cambria Math" w:hAnsi="Cambria Math" w:cs="Times New Roman"/>
            <w:sz w:val="24"/>
            <w:szCs w:val="24"/>
          </w:rPr>
          <m:t>∇</m:t>
        </m:r>
        <m:r>
          <m:rPr>
            <m:scr m:val="double-struck"/>
          </m:rPr>
          <w:rPr>
            <w:rFonts w:ascii="Cambria Math" w:hAnsi="Cambria Math" w:cs="Times New Roman"/>
            <w:sz w:val="24"/>
            <w:szCs w:val="24"/>
          </w:rPr>
          <m:t>⋅T+</m:t>
        </m:r>
        <m:acc>
          <m:accPr>
            <m:chr m:val="⃗"/>
            <m:ctrlPr>
              <w:rPr>
                <w:rFonts w:ascii="Cambria Math" w:hAnsi="Cambria Math" w:cs="Times New Roman"/>
                <w:i/>
                <w:sz w:val="24"/>
                <w:szCs w:val="24"/>
              </w:rPr>
            </m:ctrlPr>
          </m:accPr>
          <m:e>
            <m:r>
              <w:rPr>
                <w:rFonts w:ascii="Cambria Math" w:hAnsi="Cambria Math" w:cs="Times New Roman"/>
                <w:sz w:val="24"/>
                <w:szCs w:val="24"/>
              </w:rPr>
              <m:t>f</m:t>
            </m:r>
          </m:e>
        </m:acc>
      </m:oMath>
      <w:r>
        <w:rPr>
          <w:rFonts w:ascii="Times New Roman" w:hAnsi="Times New Roman" w:cs="Times New Roman"/>
          <w:sz w:val="24"/>
          <w:szCs w:val="24"/>
        </w:rPr>
        <w:tab/>
        <w:t>1</w:t>
      </w:r>
    </w:p>
    <w:p w:rsidR="008717CB" w:rsidRPr="00D62189" w:rsidRDefault="008717CB" w:rsidP="0058614E">
      <w:pPr>
        <w:rPr>
          <w:rFonts w:ascii="Times New Roman" w:hAnsi="Times New Roman" w:cs="Times New Roman"/>
          <w:sz w:val="24"/>
          <w:szCs w:val="24"/>
        </w:rPr>
      </w:pPr>
      <w:r w:rsidRPr="00D62189">
        <w:rPr>
          <w:rFonts w:ascii="Times New Roman" w:hAnsi="Times New Roman" w:cs="Times New Roman"/>
          <w:sz w:val="24"/>
          <w:szCs w:val="24"/>
        </w:rPr>
        <w:t>If you are doing an analysis of the data, you need to describe that analysis</w:t>
      </w:r>
      <w:r w:rsidR="00534765" w:rsidRPr="00D62189">
        <w:rPr>
          <w:rFonts w:ascii="Times New Roman" w:hAnsi="Times New Roman" w:cs="Times New Roman"/>
          <w:sz w:val="24"/>
          <w:szCs w:val="24"/>
        </w:rPr>
        <w:t>.  You need to make certain that you do uncertainty propagation through the analysis.</w:t>
      </w:r>
    </w:p>
    <w:p w:rsidR="00534765" w:rsidRPr="00D62189" w:rsidRDefault="00534765" w:rsidP="0058614E">
      <w:pPr>
        <w:rPr>
          <w:rFonts w:ascii="Times New Roman" w:hAnsi="Times New Roman" w:cs="Times New Roman"/>
          <w:sz w:val="24"/>
          <w:szCs w:val="24"/>
        </w:rPr>
      </w:pPr>
      <w:r w:rsidRPr="00D62189">
        <w:rPr>
          <w:rFonts w:ascii="Times New Roman" w:hAnsi="Times New Roman" w:cs="Times New Roman"/>
          <w:sz w:val="24"/>
          <w:szCs w:val="24"/>
        </w:rPr>
        <w:t>You need to come up with final values and their uncertainty.</w:t>
      </w:r>
    </w:p>
    <w:p w:rsidR="00534765" w:rsidRPr="00D62189" w:rsidRDefault="00534765" w:rsidP="0058614E">
      <w:pPr>
        <w:rPr>
          <w:rFonts w:ascii="Times New Roman" w:hAnsi="Times New Roman" w:cs="Times New Roman"/>
          <w:sz w:val="24"/>
          <w:szCs w:val="24"/>
        </w:rPr>
      </w:pPr>
      <w:r w:rsidRPr="00D62189">
        <w:rPr>
          <w:rFonts w:ascii="Times New Roman" w:hAnsi="Times New Roman" w:cs="Times New Roman"/>
          <w:sz w:val="24"/>
          <w:szCs w:val="24"/>
        </w:rPr>
        <w:t>You need to relate these results to your initial question and how this answers that question and fits within your framework.</w:t>
      </w:r>
    </w:p>
    <w:p w:rsidR="00534765" w:rsidRPr="00D62189" w:rsidRDefault="00534765" w:rsidP="0058614E">
      <w:pPr>
        <w:rPr>
          <w:rFonts w:ascii="Times New Roman" w:hAnsi="Times New Roman" w:cs="Times New Roman"/>
          <w:sz w:val="24"/>
          <w:szCs w:val="24"/>
        </w:rPr>
      </w:pPr>
      <w:r w:rsidRPr="00D62189">
        <w:rPr>
          <w:rFonts w:ascii="Times New Roman" w:hAnsi="Times New Roman" w:cs="Times New Roman"/>
          <w:sz w:val="24"/>
          <w:szCs w:val="24"/>
        </w:rPr>
        <w:t xml:space="preserve">If you are using an analysis technique developed in another paper, there should be references.  </w:t>
      </w:r>
    </w:p>
    <w:p w:rsidR="0001232A" w:rsidRPr="00D62189" w:rsidRDefault="0001232A" w:rsidP="0058614E">
      <w:pPr>
        <w:rPr>
          <w:rFonts w:ascii="Times New Roman" w:hAnsi="Times New Roman" w:cs="Times New Roman"/>
          <w:sz w:val="24"/>
          <w:szCs w:val="24"/>
        </w:rPr>
      </w:pPr>
      <w:r w:rsidRPr="00D62189">
        <w:rPr>
          <w:rFonts w:ascii="Times New Roman" w:hAnsi="Times New Roman" w:cs="Times New Roman"/>
          <w:sz w:val="24"/>
          <w:szCs w:val="24"/>
        </w:rPr>
        <w:t xml:space="preserve">The experiment section is usually the first section to be written because it is the most straight forward to write.  One usually has the best grasp of what the apparatus was and what it did.  </w:t>
      </w:r>
    </w:p>
    <w:p w:rsidR="0001232A" w:rsidRPr="00D62189" w:rsidRDefault="0001232A" w:rsidP="0058614E">
      <w:pPr>
        <w:rPr>
          <w:rFonts w:ascii="Times New Roman" w:hAnsi="Times New Roman" w:cs="Times New Roman"/>
          <w:sz w:val="24"/>
          <w:szCs w:val="24"/>
        </w:rPr>
      </w:pPr>
      <w:r w:rsidRPr="00D62189">
        <w:rPr>
          <w:rFonts w:ascii="Times New Roman" w:hAnsi="Times New Roman" w:cs="Times New Roman"/>
          <w:sz w:val="24"/>
          <w:szCs w:val="24"/>
        </w:rPr>
        <w:t xml:space="preserve">The most difficult to write is often the introduction.  However, the results section is the most important section for the author.  Writing is a critical activity because it is during the writing process that you figure out the meaning of what you did.  You might start with way too many equations that describe each and every step of what you did.  Then you start to pare it down to a more manageable size removing the extraneous.  But this is critical for you to figure out what you did.  This is the learning experience for the author.  Forget about writing for an external audience.  Write so that </w:t>
      </w:r>
      <w:r w:rsidRPr="00D62189">
        <w:rPr>
          <w:rFonts w:ascii="Times New Roman" w:hAnsi="Times New Roman" w:cs="Times New Roman"/>
          <w:b/>
          <w:sz w:val="24"/>
          <w:szCs w:val="24"/>
        </w:rPr>
        <w:t xml:space="preserve">you </w:t>
      </w:r>
      <w:r w:rsidRPr="00D62189">
        <w:rPr>
          <w:rFonts w:ascii="Times New Roman" w:hAnsi="Times New Roman" w:cs="Times New Roman"/>
          <w:sz w:val="24"/>
          <w:szCs w:val="24"/>
        </w:rPr>
        <w:t>understand the topic clearly.  Be certain to concentrate on key issues to YOU!</w:t>
      </w:r>
    </w:p>
    <w:p w:rsidR="0001232A" w:rsidRPr="00D62189" w:rsidRDefault="0001232A" w:rsidP="0058614E">
      <w:pPr>
        <w:rPr>
          <w:rFonts w:ascii="Times New Roman" w:hAnsi="Times New Roman" w:cs="Times New Roman"/>
          <w:sz w:val="24"/>
          <w:szCs w:val="24"/>
        </w:rPr>
      </w:pPr>
      <w:r w:rsidRPr="00D62189">
        <w:rPr>
          <w:rFonts w:ascii="Times New Roman" w:hAnsi="Times New Roman" w:cs="Times New Roman"/>
          <w:sz w:val="24"/>
          <w:szCs w:val="24"/>
        </w:rPr>
        <w:lastRenderedPageBreak/>
        <w:t>The secondary audience is that of your peers.  Make certain that you write so that your peers understand what you have done</w:t>
      </w:r>
      <w:r w:rsidR="006F0655" w:rsidRPr="00D62189">
        <w:rPr>
          <w:rFonts w:ascii="Times New Roman" w:hAnsi="Times New Roman" w:cs="Times New Roman"/>
          <w:sz w:val="24"/>
          <w:szCs w:val="24"/>
        </w:rPr>
        <w:t>.  Worry least about your professor and what they know.  You are not writing explicitly for them but for yourself and a peer reviewer</w:t>
      </w:r>
      <w:r w:rsidR="008F5AE7">
        <w:rPr>
          <w:rFonts w:ascii="Times New Roman" w:hAnsi="Times New Roman" w:cs="Times New Roman"/>
          <w:sz w:val="24"/>
          <w:szCs w:val="24"/>
        </w:rPr>
        <w:t>’</w:t>
      </w:r>
      <w:r w:rsidR="006F0655" w:rsidRPr="00D62189">
        <w:rPr>
          <w:rFonts w:ascii="Times New Roman" w:hAnsi="Times New Roman" w:cs="Times New Roman"/>
          <w:sz w:val="24"/>
          <w:szCs w:val="24"/>
        </w:rPr>
        <w:t xml:space="preserve">s and your peers.  Always keep that in mind.  If there is something which you found difficult to understand, then explain it for others.   </w:t>
      </w:r>
    </w:p>
    <w:p w:rsidR="004A5B78" w:rsidRPr="00D62189" w:rsidRDefault="004A5B78" w:rsidP="00D62189">
      <w:pPr>
        <w:pStyle w:val="Heading1"/>
      </w:pPr>
      <w:r w:rsidRPr="00D62189">
        <w:t>Conclusion</w:t>
      </w:r>
    </w:p>
    <w:p w:rsidR="00534765" w:rsidRPr="00D62189" w:rsidRDefault="00534765" w:rsidP="00534765">
      <w:pPr>
        <w:rPr>
          <w:rFonts w:ascii="Times New Roman" w:hAnsi="Times New Roman" w:cs="Times New Roman"/>
          <w:sz w:val="24"/>
          <w:szCs w:val="24"/>
        </w:rPr>
      </w:pPr>
      <w:r w:rsidRPr="00D62189">
        <w:rPr>
          <w:rFonts w:ascii="Times New Roman" w:hAnsi="Times New Roman" w:cs="Times New Roman"/>
          <w:sz w:val="24"/>
          <w:szCs w:val="24"/>
        </w:rPr>
        <w:t>At this point you have come up with an answer to your question.  You reiterate the value of the findings and how they fit within the framework.  You might also describe improvements and future measurements.</w:t>
      </w:r>
    </w:p>
    <w:p w:rsidR="006F0655" w:rsidRDefault="006F0655" w:rsidP="00534765">
      <w:pPr>
        <w:rPr>
          <w:rFonts w:ascii="Times New Roman" w:hAnsi="Times New Roman" w:cs="Times New Roman"/>
          <w:sz w:val="24"/>
          <w:szCs w:val="24"/>
        </w:rPr>
      </w:pPr>
      <w:r w:rsidRPr="00D62189">
        <w:rPr>
          <w:rFonts w:ascii="Times New Roman" w:hAnsi="Times New Roman" w:cs="Times New Roman"/>
          <w:sz w:val="24"/>
          <w:szCs w:val="24"/>
        </w:rPr>
        <w:t>I hope you have made good use of your opportunity to learn about your own investigation.  If you wrote for yourself and not for anyone else, then you should feel proud of what you have accomplished.  If and when you receive peer comments on your work, then accept the criticism and try and improve your paper for resubmission.  It may be possible that you will not agree with the reviewer.  In this case, make a reasoned case to the editor and perhaps to the reviewer and explain why you believe the reviewer is wrong.  Do not get upset.</w:t>
      </w:r>
    </w:p>
    <w:p w:rsidR="00D62189" w:rsidRPr="00D62189" w:rsidRDefault="00D62189" w:rsidP="00D62189">
      <w:pPr>
        <w:pStyle w:val="Heading1"/>
      </w:pPr>
      <w:r>
        <w:t>References</w:t>
      </w:r>
    </w:p>
    <w:sectPr w:rsidR="00D62189" w:rsidRPr="00D62189" w:rsidSect="00D62189">
      <w:endnotePr>
        <w:numFmt w:val="decimal"/>
      </w:endnotePr>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BB3" w:rsidRDefault="00A94BB3" w:rsidP="002D1CB9">
      <w:pPr>
        <w:spacing w:after="0" w:line="240" w:lineRule="auto"/>
      </w:pPr>
      <w:r>
        <w:separator/>
      </w:r>
    </w:p>
  </w:endnote>
  <w:endnote w:type="continuationSeparator" w:id="0">
    <w:p w:rsidR="00A94BB3" w:rsidRDefault="00A94BB3" w:rsidP="002D1CB9">
      <w:pPr>
        <w:spacing w:after="0" w:line="240" w:lineRule="auto"/>
      </w:pPr>
      <w:r>
        <w:continuationSeparator/>
      </w:r>
    </w:p>
  </w:endnote>
  <w:endnote w:id="1">
    <w:p w:rsidR="00821B45" w:rsidRPr="00821B45" w:rsidRDefault="00821B45">
      <w:pPr>
        <w:pStyle w:val="EndnoteText"/>
      </w:pPr>
      <w:r w:rsidRPr="00821B45">
        <w:rPr>
          <w:rStyle w:val="EndnoteReference"/>
          <w:vertAlign w:val="baseline"/>
        </w:rPr>
        <w:endnoteRef/>
      </w:r>
      <w:r w:rsidRPr="00821B45">
        <w:t xml:space="preserve"> </w:t>
      </w:r>
      <w:r>
        <w:t xml:space="preserve">A. Einstein, B. Podolsky, and N. Rosen.  “Can Quantum Mechanical Description of Physical Reality be Considered Complete?” Physical Review, </w:t>
      </w:r>
      <w:r>
        <w:rPr>
          <w:b/>
        </w:rPr>
        <w:t>47</w:t>
      </w:r>
      <w:r>
        <w:t>, 777-780 (1935).</w:t>
      </w:r>
    </w:p>
  </w:endnote>
  <w:endnote w:id="2">
    <w:p w:rsidR="0015275C" w:rsidRPr="0015275C" w:rsidRDefault="0015275C">
      <w:pPr>
        <w:pStyle w:val="EndnoteText"/>
      </w:pPr>
      <w:r w:rsidRPr="0015275C">
        <w:rPr>
          <w:rStyle w:val="EndnoteReference"/>
          <w:vertAlign w:val="baseline"/>
        </w:rPr>
        <w:endnoteRef/>
      </w:r>
      <w:r w:rsidRPr="0015275C">
        <w:t xml:space="preserve"> </w:t>
      </w:r>
      <w:r>
        <w:t xml:space="preserve">Author1, Author2, and Author3.  “This is the title,” This is the Journal Name (not abbreviated), </w:t>
      </w:r>
      <w:r>
        <w:rPr>
          <w:b/>
        </w:rPr>
        <w:t>Journal Volume</w:t>
      </w:r>
      <w:r>
        <w:t>, inclusive pages (YEAR).</w:t>
      </w:r>
    </w:p>
  </w:endnote>
  <w:endnote w:id="3">
    <w:p w:rsidR="008F5AE7" w:rsidRDefault="008F5AE7">
      <w:pPr>
        <w:pStyle w:val="EndnoteText"/>
      </w:pPr>
      <w:r>
        <w:rPr>
          <w:rStyle w:val="EndnoteReference"/>
        </w:rPr>
        <w:endnoteRef/>
      </w:r>
      <w:r>
        <w:t xml:space="preserve"> This is the Navier-Stokes equation.  Just looking at the equation, what can you say about </w:t>
      </w:r>
      <m:oMath>
        <m:r>
          <m:rPr>
            <m:scr m:val="double-struck"/>
          </m:rPr>
          <w:rPr>
            <w:rFonts w:ascii="Cambria Math" w:hAnsi="Cambria Math"/>
          </w:rPr>
          <m:t>T</m:t>
        </m:r>
      </m:oMath>
      <w:r w:rsidR="00414167">
        <w:t xml:space="preserve">?  </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489"/>
      <w:docPartObj>
        <w:docPartGallery w:val="Page Numbers (Bottom of Page)"/>
        <w:docPartUnique/>
      </w:docPartObj>
    </w:sdtPr>
    <w:sdtContent>
      <w:p w:rsidR="00414167" w:rsidRDefault="00414167">
        <w:pPr>
          <w:pStyle w:val="Footer"/>
          <w:jc w:val="center"/>
        </w:pPr>
        <w:r>
          <w:t>[</w:t>
        </w:r>
        <w:fldSimple w:instr=" PAGE   \* MERGEFORMAT ">
          <w:r>
            <w:rPr>
              <w:noProof/>
            </w:rPr>
            <w:t>1</w:t>
          </w:r>
        </w:fldSimple>
        <w:r>
          <w:t>]</w:t>
        </w:r>
      </w:p>
    </w:sdtContent>
  </w:sdt>
  <w:p w:rsidR="00414167" w:rsidRDefault="004141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BB3" w:rsidRDefault="00A94BB3" w:rsidP="002D1CB9">
      <w:pPr>
        <w:spacing w:after="0" w:line="240" w:lineRule="auto"/>
      </w:pPr>
      <w:r>
        <w:separator/>
      </w:r>
    </w:p>
  </w:footnote>
  <w:footnote w:type="continuationSeparator" w:id="0">
    <w:p w:rsidR="00A94BB3" w:rsidRDefault="00A94BB3" w:rsidP="002D1C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useFELayout/>
  </w:compat>
  <w:rsids>
    <w:rsidRoot w:val="004A5B78"/>
    <w:rsid w:val="0001232A"/>
    <w:rsid w:val="0015275C"/>
    <w:rsid w:val="001E7CD9"/>
    <w:rsid w:val="0025783E"/>
    <w:rsid w:val="00275B4D"/>
    <w:rsid w:val="00284F84"/>
    <w:rsid w:val="002D1CB9"/>
    <w:rsid w:val="00414167"/>
    <w:rsid w:val="004279DB"/>
    <w:rsid w:val="004653F2"/>
    <w:rsid w:val="004A5B78"/>
    <w:rsid w:val="00534765"/>
    <w:rsid w:val="00545687"/>
    <w:rsid w:val="0058614E"/>
    <w:rsid w:val="00611043"/>
    <w:rsid w:val="006F0655"/>
    <w:rsid w:val="00721E94"/>
    <w:rsid w:val="0080773A"/>
    <w:rsid w:val="00821B45"/>
    <w:rsid w:val="008717CB"/>
    <w:rsid w:val="00876BB6"/>
    <w:rsid w:val="008F5AE7"/>
    <w:rsid w:val="00A5470E"/>
    <w:rsid w:val="00A94BB3"/>
    <w:rsid w:val="00C1362B"/>
    <w:rsid w:val="00D14E8E"/>
    <w:rsid w:val="00D50ACB"/>
    <w:rsid w:val="00D62189"/>
    <w:rsid w:val="00E5356C"/>
    <w:rsid w:val="00E728B1"/>
    <w:rsid w:val="00EF6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00b050"/>
    </o:shapedefaults>
    <o:shapelayout v:ext="edit">
      <o:idmap v:ext="edit" data="1"/>
      <o:rules v:ext="edit">
        <o:r id="V:Rule12" type="connector" idref="#_x0000_s1033"/>
        <o:r id="V:Rule13" type="connector" idref="#_x0000_s1037"/>
        <o:r id="V:Rule14" type="connector" idref="#_x0000_s1039"/>
        <o:r id="V:Rule15" type="connector" idref="#_x0000_s1034"/>
        <o:r id="V:Rule16" type="connector" idref="#_x0000_s1038"/>
        <o:r id="V:Rule17" type="connector" idref="#_x0000_s1042"/>
        <o:r id="V:Rule18" type="connector" idref="#_x0000_s1041"/>
        <o:r id="V:Rule19" type="connector" idref="#_x0000_s1032"/>
        <o:r id="V:Rule20" type="connector" idref="#_x0000_s1051">
          <o:proxy end="" idref="#_x0000_s1046" connectloc="4"/>
        </o:r>
        <o:r id="V:Rule21" type="connector" idref="#_x0000_s1040">
          <o:proxy start="" idref="#_x0000_s1028" connectloc="2"/>
        </o:r>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E7"/>
  </w:style>
  <w:style w:type="paragraph" w:styleId="Heading1">
    <w:name w:val="heading 1"/>
    <w:basedOn w:val="Normal"/>
    <w:next w:val="Normal"/>
    <w:link w:val="Heading1Char"/>
    <w:uiPriority w:val="9"/>
    <w:qFormat/>
    <w:rsid w:val="008F5AE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8F5AE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8F5AE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F5AE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F5AE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F5AE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F5AE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F5AE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F5AE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AE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8F5AE7"/>
    <w:rPr>
      <w:caps/>
      <w:color w:val="632423" w:themeColor="accent2" w:themeShade="80"/>
      <w:spacing w:val="15"/>
      <w:sz w:val="24"/>
      <w:szCs w:val="24"/>
    </w:rPr>
  </w:style>
  <w:style w:type="table" w:styleId="TableGrid">
    <w:name w:val="Table Grid"/>
    <w:basedOn w:val="TableNormal"/>
    <w:uiPriority w:val="59"/>
    <w:rsid w:val="00D621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F5AE7"/>
    <w:rPr>
      <w:caps/>
      <w:spacing w:val="10"/>
      <w:sz w:val="18"/>
      <w:szCs w:val="18"/>
    </w:rPr>
  </w:style>
  <w:style w:type="character" w:styleId="PlaceholderText">
    <w:name w:val="Placeholder Text"/>
    <w:basedOn w:val="DefaultParagraphFont"/>
    <w:uiPriority w:val="99"/>
    <w:semiHidden/>
    <w:rsid w:val="00D62189"/>
    <w:rPr>
      <w:color w:val="808080"/>
    </w:rPr>
  </w:style>
  <w:style w:type="paragraph" w:styleId="BalloonText">
    <w:name w:val="Balloon Text"/>
    <w:basedOn w:val="Normal"/>
    <w:link w:val="BalloonTextChar"/>
    <w:uiPriority w:val="99"/>
    <w:semiHidden/>
    <w:unhideWhenUsed/>
    <w:rsid w:val="00D62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189"/>
    <w:rPr>
      <w:rFonts w:ascii="Tahoma" w:hAnsi="Tahoma" w:cs="Tahoma"/>
      <w:sz w:val="16"/>
      <w:szCs w:val="16"/>
    </w:rPr>
  </w:style>
  <w:style w:type="paragraph" w:styleId="EndnoteText">
    <w:name w:val="endnote text"/>
    <w:basedOn w:val="Normal"/>
    <w:link w:val="EndnoteTextChar"/>
    <w:uiPriority w:val="99"/>
    <w:semiHidden/>
    <w:unhideWhenUsed/>
    <w:rsid w:val="002D1C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1CB9"/>
    <w:rPr>
      <w:sz w:val="20"/>
      <w:szCs w:val="20"/>
    </w:rPr>
  </w:style>
  <w:style w:type="character" w:styleId="EndnoteReference">
    <w:name w:val="endnote reference"/>
    <w:basedOn w:val="DefaultParagraphFont"/>
    <w:uiPriority w:val="99"/>
    <w:semiHidden/>
    <w:unhideWhenUsed/>
    <w:rsid w:val="002D1CB9"/>
    <w:rPr>
      <w:vertAlign w:val="superscript"/>
    </w:rPr>
  </w:style>
  <w:style w:type="paragraph" w:styleId="Title">
    <w:name w:val="Title"/>
    <w:basedOn w:val="Normal"/>
    <w:next w:val="Normal"/>
    <w:link w:val="TitleChar"/>
    <w:uiPriority w:val="10"/>
    <w:qFormat/>
    <w:rsid w:val="008F5AE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F5AE7"/>
    <w:rPr>
      <w:rFonts w:eastAsiaTheme="majorEastAsia" w:cstheme="majorBidi"/>
      <w:caps/>
      <w:color w:val="632423" w:themeColor="accent2" w:themeShade="80"/>
      <w:spacing w:val="50"/>
      <w:sz w:val="44"/>
      <w:szCs w:val="44"/>
    </w:rPr>
  </w:style>
  <w:style w:type="character" w:customStyle="1" w:styleId="Heading3Char">
    <w:name w:val="Heading 3 Char"/>
    <w:basedOn w:val="DefaultParagraphFont"/>
    <w:link w:val="Heading3"/>
    <w:uiPriority w:val="9"/>
    <w:semiHidden/>
    <w:rsid w:val="008F5AE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8F5AE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8F5AE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8F5AE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8F5AE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8F5AE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8F5AE7"/>
    <w:rPr>
      <w:rFonts w:eastAsiaTheme="majorEastAsia" w:cstheme="majorBidi"/>
      <w:i/>
      <w:iCs/>
      <w:caps/>
      <w:spacing w:val="10"/>
      <w:sz w:val="20"/>
      <w:szCs w:val="20"/>
    </w:rPr>
  </w:style>
  <w:style w:type="paragraph" w:styleId="Subtitle">
    <w:name w:val="Subtitle"/>
    <w:basedOn w:val="Normal"/>
    <w:next w:val="Normal"/>
    <w:link w:val="SubtitleChar"/>
    <w:uiPriority w:val="11"/>
    <w:qFormat/>
    <w:rsid w:val="008F5AE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F5AE7"/>
    <w:rPr>
      <w:rFonts w:eastAsiaTheme="majorEastAsia" w:cstheme="majorBidi"/>
      <w:caps/>
      <w:spacing w:val="20"/>
      <w:sz w:val="18"/>
      <w:szCs w:val="18"/>
    </w:rPr>
  </w:style>
  <w:style w:type="character" w:styleId="Strong">
    <w:name w:val="Strong"/>
    <w:uiPriority w:val="22"/>
    <w:qFormat/>
    <w:rsid w:val="008F5AE7"/>
    <w:rPr>
      <w:b/>
      <w:bCs/>
      <w:color w:val="943634" w:themeColor="accent2" w:themeShade="BF"/>
      <w:spacing w:val="5"/>
    </w:rPr>
  </w:style>
  <w:style w:type="character" w:styleId="Emphasis">
    <w:name w:val="Emphasis"/>
    <w:uiPriority w:val="20"/>
    <w:qFormat/>
    <w:rsid w:val="008F5AE7"/>
    <w:rPr>
      <w:caps/>
      <w:spacing w:val="5"/>
      <w:sz w:val="20"/>
      <w:szCs w:val="20"/>
    </w:rPr>
  </w:style>
  <w:style w:type="paragraph" w:styleId="NoSpacing">
    <w:name w:val="No Spacing"/>
    <w:basedOn w:val="Normal"/>
    <w:link w:val="NoSpacingChar"/>
    <w:uiPriority w:val="1"/>
    <w:qFormat/>
    <w:rsid w:val="008F5AE7"/>
    <w:pPr>
      <w:spacing w:after="0" w:line="240" w:lineRule="auto"/>
    </w:pPr>
  </w:style>
  <w:style w:type="character" w:customStyle="1" w:styleId="NoSpacingChar">
    <w:name w:val="No Spacing Char"/>
    <w:basedOn w:val="DefaultParagraphFont"/>
    <w:link w:val="NoSpacing"/>
    <w:uiPriority w:val="1"/>
    <w:rsid w:val="008F5AE7"/>
  </w:style>
  <w:style w:type="paragraph" w:styleId="ListParagraph">
    <w:name w:val="List Paragraph"/>
    <w:basedOn w:val="Normal"/>
    <w:uiPriority w:val="34"/>
    <w:qFormat/>
    <w:rsid w:val="008F5AE7"/>
    <w:pPr>
      <w:ind w:left="720"/>
      <w:contextualSpacing/>
    </w:pPr>
  </w:style>
  <w:style w:type="paragraph" w:styleId="Quote">
    <w:name w:val="Quote"/>
    <w:basedOn w:val="Normal"/>
    <w:next w:val="Normal"/>
    <w:link w:val="QuoteChar"/>
    <w:uiPriority w:val="29"/>
    <w:qFormat/>
    <w:rsid w:val="008F5AE7"/>
    <w:rPr>
      <w:i/>
      <w:iCs/>
    </w:rPr>
  </w:style>
  <w:style w:type="character" w:customStyle="1" w:styleId="QuoteChar">
    <w:name w:val="Quote Char"/>
    <w:basedOn w:val="DefaultParagraphFont"/>
    <w:link w:val="Quote"/>
    <w:uiPriority w:val="29"/>
    <w:rsid w:val="008F5AE7"/>
    <w:rPr>
      <w:rFonts w:eastAsiaTheme="majorEastAsia" w:cstheme="majorBidi"/>
      <w:i/>
      <w:iCs/>
    </w:rPr>
  </w:style>
  <w:style w:type="paragraph" w:styleId="IntenseQuote">
    <w:name w:val="Intense Quote"/>
    <w:basedOn w:val="Normal"/>
    <w:next w:val="Normal"/>
    <w:link w:val="IntenseQuoteChar"/>
    <w:uiPriority w:val="30"/>
    <w:qFormat/>
    <w:rsid w:val="008F5AE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F5AE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8F5AE7"/>
    <w:rPr>
      <w:i/>
      <w:iCs/>
    </w:rPr>
  </w:style>
  <w:style w:type="character" w:styleId="IntenseEmphasis">
    <w:name w:val="Intense Emphasis"/>
    <w:uiPriority w:val="21"/>
    <w:qFormat/>
    <w:rsid w:val="008F5AE7"/>
    <w:rPr>
      <w:i/>
      <w:iCs/>
      <w:caps/>
      <w:spacing w:val="10"/>
      <w:sz w:val="20"/>
      <w:szCs w:val="20"/>
    </w:rPr>
  </w:style>
  <w:style w:type="character" w:styleId="SubtleReference">
    <w:name w:val="Subtle Reference"/>
    <w:basedOn w:val="DefaultParagraphFont"/>
    <w:uiPriority w:val="31"/>
    <w:qFormat/>
    <w:rsid w:val="008F5AE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F5AE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F5AE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F5AE7"/>
    <w:pPr>
      <w:outlineLvl w:val="9"/>
    </w:pPr>
  </w:style>
  <w:style w:type="paragraph" w:styleId="Header">
    <w:name w:val="header"/>
    <w:basedOn w:val="Normal"/>
    <w:link w:val="HeaderChar"/>
    <w:uiPriority w:val="99"/>
    <w:semiHidden/>
    <w:unhideWhenUsed/>
    <w:rsid w:val="004141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4167"/>
  </w:style>
  <w:style w:type="paragraph" w:styleId="Footer">
    <w:name w:val="footer"/>
    <w:basedOn w:val="Normal"/>
    <w:link w:val="FooterChar"/>
    <w:uiPriority w:val="99"/>
    <w:unhideWhenUsed/>
    <w:rsid w:val="00414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1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2D6E"/>
    <w:rsid w:val="00932D6E"/>
    <w:rsid w:val="00C942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D6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0B35-CBB5-4B7A-B0C4-C397C0FC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Indiana University - Purdue University Fort Wayne</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Mark F. Masters</cp:lastModifiedBy>
  <cp:revision>7</cp:revision>
  <cp:lastPrinted>2009-11-24T17:05:00Z</cp:lastPrinted>
  <dcterms:created xsi:type="dcterms:W3CDTF">2009-11-15T18:50:00Z</dcterms:created>
  <dcterms:modified xsi:type="dcterms:W3CDTF">2009-11-25T15:42:00Z</dcterms:modified>
</cp:coreProperties>
</file>